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7843" w14:textId="526D3310" w:rsidR="007D07E5" w:rsidRDefault="00EC1481" w:rsidP="007D07E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9272F4" wp14:editId="74993A38">
                <wp:simplePos x="0" y="0"/>
                <wp:positionH relativeFrom="page">
                  <wp:posOffset>3514725</wp:posOffset>
                </wp:positionH>
                <wp:positionV relativeFrom="paragraph">
                  <wp:posOffset>120015</wp:posOffset>
                </wp:positionV>
                <wp:extent cx="3695700" cy="115252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B4025" w14:textId="724E45F4" w:rsidR="0001024C" w:rsidRPr="00CB0CF1" w:rsidRDefault="0001024C" w:rsidP="00125D4F">
                            <w:pPr>
                              <w:widowControl w:val="0"/>
                              <w:pBdr>
                                <w:top w:val="single" w:sz="12" w:space="1" w:color="auto"/>
                                <w:left w:val="single" w:sz="12" w:space="15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B0C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PROGRAMME PERSONNALISÉ DE RÉUSSITE ÉDUCATIVE</w:t>
                            </w:r>
                          </w:p>
                          <w:p w14:paraId="57DEA06E" w14:textId="4B2A7CCE" w:rsidR="0001024C" w:rsidRPr="00CB0CF1" w:rsidRDefault="0001024C" w:rsidP="00125D4F">
                            <w:pPr>
                              <w:widowControl w:val="0"/>
                              <w:pBdr>
                                <w:top w:val="single" w:sz="12" w:space="1" w:color="auto"/>
                                <w:left w:val="single" w:sz="12" w:space="15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B0C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ÉLÈVE </w:t>
                            </w:r>
                            <w:r w:rsidRPr="00491A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À</w:t>
                            </w:r>
                            <w:r w:rsidRPr="00CB0C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BESOINS PARTICULIERS</w:t>
                            </w:r>
                          </w:p>
                          <w:p w14:paraId="12BD7009" w14:textId="5207F8AF" w:rsidR="0001024C" w:rsidRPr="00C909FC" w:rsidRDefault="0001024C" w:rsidP="00125D4F">
                            <w:pPr>
                              <w:widowControl w:val="0"/>
                              <w:pBdr>
                                <w:top w:val="single" w:sz="12" w:space="1" w:color="auto"/>
                                <w:left w:val="single" w:sz="12" w:space="15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C909F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P.P.R.E. – E.</w:t>
                            </w:r>
                            <w:r w:rsidR="00C909F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H</w:t>
                            </w:r>
                            <w:r w:rsidRPr="00C909F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.P.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272F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76.75pt;margin-top:9.45pt;width:291pt;height:90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" filled="f" stroked="f" insetpen="t">
                <v:textbox inset="4pt,1pt,4pt,1pt">
                  <w:txbxContent>
                    <w:p w14:paraId="0D8B4025" w14:textId="724E45F4" w:rsidR="0001024C" w:rsidRPr="00CB0CF1" w:rsidRDefault="0001024C" w:rsidP="00125D4F">
                      <w:pPr>
                        <w:widowControl w:val="0"/>
                        <w:pBdr>
                          <w:top w:val="single" w:sz="12" w:space="1" w:color="auto"/>
                          <w:left w:val="single" w:sz="12" w:space="15" w:color="auto"/>
                          <w:bottom w:val="single" w:sz="12" w:space="1" w:color="auto"/>
                          <w:right w:val="single" w:sz="12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B0C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PROGRAMME PERSONNALISÉ DE RÉUSSITE ÉDUCATIVE</w:t>
                      </w:r>
                    </w:p>
                    <w:p w14:paraId="57DEA06E" w14:textId="4B2A7CCE" w:rsidR="0001024C" w:rsidRPr="00CB0CF1" w:rsidRDefault="0001024C" w:rsidP="00125D4F">
                      <w:pPr>
                        <w:widowControl w:val="0"/>
                        <w:pBdr>
                          <w:top w:val="single" w:sz="12" w:space="1" w:color="auto"/>
                          <w:left w:val="single" w:sz="12" w:space="15" w:color="auto"/>
                          <w:bottom w:val="single" w:sz="12" w:space="1" w:color="auto"/>
                          <w:right w:val="single" w:sz="12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B0C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ÉLÈVE </w:t>
                      </w:r>
                      <w:r w:rsidRPr="00491A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À</w:t>
                      </w:r>
                      <w:r w:rsidRPr="00CB0C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BESOINS PARTICULIERS</w:t>
                      </w:r>
                    </w:p>
                    <w:p w14:paraId="12BD7009" w14:textId="5207F8AF" w:rsidR="0001024C" w:rsidRPr="00C909FC" w:rsidRDefault="0001024C" w:rsidP="00125D4F">
                      <w:pPr>
                        <w:widowControl w:val="0"/>
                        <w:pBdr>
                          <w:top w:val="single" w:sz="12" w:space="1" w:color="auto"/>
                          <w:left w:val="single" w:sz="12" w:space="15" w:color="auto"/>
                          <w:bottom w:val="single" w:sz="12" w:space="1" w:color="auto"/>
                          <w:right w:val="single" w:sz="12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C909F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P.P.R.E. – E.</w:t>
                      </w:r>
                      <w:r w:rsidR="00C909F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H</w:t>
                      </w:r>
                      <w:r w:rsidRPr="00C909F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.P.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04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421FCA9D" wp14:editId="089BB77F">
            <wp:extent cx="2883048" cy="984301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SD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048" cy="9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A8505" w14:textId="77777777" w:rsidR="007D07E5" w:rsidRDefault="007D07E5" w:rsidP="007D07E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20DF333" w14:textId="014A07D2" w:rsidR="007D07E5" w:rsidRDefault="007D07E5" w:rsidP="007D07E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1C418D05" w14:textId="331FECEF" w:rsidR="00C322EC" w:rsidRPr="00C322EC" w:rsidRDefault="00C322EC" w:rsidP="00C322EC">
      <w:pPr>
        <w:pStyle w:val="Paragraphedeliste"/>
        <w:ind w:left="153"/>
        <w:jc w:val="both"/>
        <w:rPr>
          <w:rFonts w:cs="Arial"/>
          <w:i/>
          <w:shd w:val="pct10" w:color="auto" w:fill="auto"/>
        </w:rPr>
      </w:pPr>
      <w:r w:rsidRPr="00C322EC">
        <w:rPr>
          <w:rFonts w:cs="Arial"/>
          <w:shd w:val="pct10" w:color="auto" w:fill="auto"/>
        </w:rPr>
        <w:t>Le programme personnalisé de réussite éducative consiste en un plan coordonné d’actions, conçu pour répondre aux besoins de l’élève lorsqu’il apparaît qu’il risque de ne pas maîtriser les connaissances et compétences</w:t>
      </w:r>
      <w:r w:rsidRPr="00C322EC">
        <w:rPr>
          <w:rFonts w:cs="Arial"/>
          <w:i/>
          <w:shd w:val="pct10" w:color="auto" w:fill="auto"/>
        </w:rPr>
        <w:t xml:space="preserve">    du « socle commun ».</w:t>
      </w:r>
      <w:r>
        <w:rPr>
          <w:rFonts w:cs="Arial"/>
          <w:i/>
          <w:shd w:val="pct10" w:color="auto" w:fill="auto"/>
        </w:rPr>
        <w:t xml:space="preserve"> Pour les élèves à haut potentiel, il est décliné sur l’année scolaire et est évolutif.</w:t>
      </w:r>
    </w:p>
    <w:p w14:paraId="19CBC279" w14:textId="78074DB6" w:rsidR="00C322EC" w:rsidRDefault="00C322EC" w:rsidP="00C322EC">
      <w:pPr>
        <w:pStyle w:val="Paragraphedeliste"/>
        <w:ind w:left="153"/>
        <w:rPr>
          <w:i/>
        </w:rPr>
      </w:pPr>
      <w:r w:rsidRPr="00C322EC">
        <w:rPr>
          <w:i/>
          <w:u w:val="single"/>
        </w:rPr>
        <w:t>Textes de référence</w:t>
      </w:r>
      <w:r w:rsidRPr="00C322EC">
        <w:rPr>
          <w:i/>
        </w:rPr>
        <w:t xml:space="preserve"> : </w:t>
      </w:r>
      <w:hyperlink r:id="rId8" w:tgtFrame="_blank" w:history="1">
        <w:r w:rsidRPr="00C322EC">
          <w:rPr>
            <w:rStyle w:val="Lienhypertexte"/>
            <w:i/>
          </w:rPr>
          <w:t>Décret n°2005-1014 du 24-8-2005</w:t>
        </w:r>
      </w:hyperlink>
      <w:r w:rsidRPr="00C322EC">
        <w:rPr>
          <w:i/>
        </w:rPr>
        <w:t xml:space="preserve"> ; </w:t>
      </w:r>
      <w:hyperlink r:id="rId9" w:tgtFrame="_blank" w:history="1">
        <w:r w:rsidRPr="00C322EC">
          <w:rPr>
            <w:rStyle w:val="Lienhypertexte"/>
            <w:i/>
          </w:rPr>
          <w:t>Circulaire n°2006-138 du 25-8-2006</w:t>
        </w:r>
      </w:hyperlink>
    </w:p>
    <w:p w14:paraId="09F7EA86" w14:textId="53FC1515" w:rsidR="00C322EC" w:rsidRDefault="00C322EC" w:rsidP="007D07E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67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3146"/>
        <w:gridCol w:w="992"/>
        <w:gridCol w:w="709"/>
        <w:gridCol w:w="3582"/>
      </w:tblGrid>
      <w:tr w:rsidR="0097592A" w:rsidRPr="00C322EC" w14:paraId="00DD24C2" w14:textId="77777777" w:rsidTr="00B7334C">
        <w:trPr>
          <w:trHeight w:val="559"/>
        </w:trPr>
        <w:tc>
          <w:tcPr>
            <w:tcW w:w="10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6233CB8" w14:textId="77777777" w:rsidR="0097592A" w:rsidRPr="00C322EC" w:rsidRDefault="0097592A" w:rsidP="00125D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C322EC">
              <w:rPr>
                <w:rFonts w:ascii="Arial" w:hAnsi="Arial" w:cs="Arial"/>
                <w:b/>
                <w:bCs/>
                <w14:ligatures w14:val="none"/>
              </w:rPr>
              <w:t>Elève concerné</w:t>
            </w:r>
          </w:p>
        </w:tc>
      </w:tr>
      <w:tr w:rsidR="00EC1481" w:rsidRPr="00C322EC" w14:paraId="4AB602B4" w14:textId="77777777" w:rsidTr="00B7334C">
        <w:trPr>
          <w:trHeight w:val="559"/>
        </w:trPr>
        <w:tc>
          <w:tcPr>
            <w:tcW w:w="2241" w:type="dxa"/>
            <w:tcBorders>
              <w:top w:val="single" w:sz="8" w:space="0" w:color="BFBFBF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FEFEF"/>
            <w:hideMark/>
          </w:tcPr>
          <w:p w14:paraId="76C63A5C" w14:textId="6EE0589F" w:rsidR="00EC1481" w:rsidRPr="00C322EC" w:rsidRDefault="00EC1481" w:rsidP="00C322EC">
            <w:pPr>
              <w:widowControl w:val="0"/>
              <w:spacing w:before="120" w:after="0" w:line="240" w:lineRule="auto"/>
              <w:ind w:left="57"/>
              <w:jc w:val="center"/>
              <w:rPr>
                <w:lang w:val="en-US" w:eastAsia="zh-CN"/>
                <w14:ligatures w14:val="none"/>
              </w:rPr>
            </w:pPr>
            <w:r w:rsidRPr="00C322EC">
              <w:rPr>
                <w:rFonts w:ascii="Arial" w:hAnsi="Arial" w:cs="Arial"/>
                <w:lang w:val="en-US" w:eastAsia="zh-CN"/>
                <w14:ligatures w14:val="none"/>
              </w:rPr>
              <w:t>NOM</w:t>
            </w:r>
          </w:p>
        </w:tc>
        <w:tc>
          <w:tcPr>
            <w:tcW w:w="3146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7851DC1B" w14:textId="77777777" w:rsidR="00EC1481" w:rsidRPr="00C322EC" w:rsidRDefault="00EC1481" w:rsidP="00C909FC">
            <w:pPr>
              <w:widowControl w:val="0"/>
              <w:spacing w:before="120" w:after="0" w:line="240" w:lineRule="auto"/>
              <w:ind w:left="57"/>
              <w:rPr>
                <w:lang w:val="en-US" w:eastAsia="zh-CN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14:paraId="7775E80C" w14:textId="58A7F7E2" w:rsidR="00EC1481" w:rsidRPr="00C322EC" w:rsidRDefault="00EC1481" w:rsidP="00C322EC">
            <w:pPr>
              <w:widowControl w:val="0"/>
              <w:spacing w:before="120" w:after="0" w:line="240" w:lineRule="auto"/>
              <w:ind w:left="57"/>
              <w:jc w:val="center"/>
              <w:rPr>
                <w:lang w:val="en-US" w:eastAsia="zh-CN"/>
                <w14:ligatures w14:val="none"/>
              </w:rPr>
            </w:pPr>
            <w:r w:rsidRPr="00C322EC">
              <w:rPr>
                <w:rFonts w:ascii="Arial" w:hAnsi="Arial" w:cs="Arial"/>
                <w:lang w:val="en-US" w:eastAsia="zh-CN"/>
                <w14:ligatures w14:val="none"/>
              </w:rPr>
              <w:t>PRÉNOM</w:t>
            </w:r>
          </w:p>
        </w:tc>
        <w:tc>
          <w:tcPr>
            <w:tcW w:w="3582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FEFEF"/>
            <w:vAlign w:val="center"/>
          </w:tcPr>
          <w:p w14:paraId="2DB9C48C" w14:textId="6A9BDBF3" w:rsidR="00EC1481" w:rsidRPr="00C322EC" w:rsidRDefault="00EC1481" w:rsidP="00C909FC">
            <w:pPr>
              <w:widowControl w:val="0"/>
              <w:spacing w:before="120" w:after="0" w:line="240" w:lineRule="auto"/>
              <w:ind w:left="57"/>
              <w:rPr>
                <w:lang w:val="en-US" w:eastAsia="zh-CN"/>
                <w14:ligatures w14:val="none"/>
              </w:rPr>
            </w:pPr>
          </w:p>
        </w:tc>
      </w:tr>
      <w:tr w:rsidR="0097592A" w:rsidRPr="00C322EC" w14:paraId="020E2052" w14:textId="77777777" w:rsidTr="00B7334C">
        <w:trPr>
          <w:trHeight w:val="559"/>
        </w:trPr>
        <w:tc>
          <w:tcPr>
            <w:tcW w:w="2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B97129" w14:textId="2FB4B483" w:rsidR="0097592A" w:rsidRPr="00C322EC" w:rsidRDefault="00EC1481" w:rsidP="00C322EC">
            <w:pPr>
              <w:widowControl w:val="0"/>
              <w:spacing w:before="120" w:after="0" w:line="240" w:lineRule="auto"/>
              <w:ind w:left="57"/>
              <w:jc w:val="center"/>
              <w:rPr>
                <w:lang w:val="en-US" w:eastAsia="zh-CN"/>
                <w14:ligatures w14:val="none"/>
              </w:rPr>
            </w:pPr>
            <w:r w:rsidRPr="00C322EC">
              <w:rPr>
                <w:rFonts w:ascii="Arial" w:hAnsi="Arial" w:cs="Arial"/>
                <w:lang w:val="en-US" w:eastAsia="zh-CN"/>
                <w14:ligatures w14:val="none"/>
              </w:rPr>
              <w:t>D</w:t>
            </w:r>
            <w:r w:rsidRPr="00C322EC">
              <w:rPr>
                <w:rFonts w:ascii="Arial" w:hAnsi="Arial" w:cs="Arial"/>
                <w:spacing w:val="-13"/>
                <w:lang w:val="en-US" w:eastAsia="zh-CN"/>
                <w14:ligatures w14:val="none"/>
              </w:rPr>
              <w:t>A</w:t>
            </w:r>
            <w:r w:rsidRPr="00C322EC">
              <w:rPr>
                <w:rFonts w:ascii="Arial" w:hAnsi="Arial" w:cs="Arial"/>
                <w:lang w:val="en-US" w:eastAsia="zh-CN"/>
                <w14:ligatures w14:val="none"/>
              </w:rPr>
              <w:t>TE DE NAISSANCE</w:t>
            </w:r>
          </w:p>
        </w:tc>
        <w:tc>
          <w:tcPr>
            <w:tcW w:w="8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372EE1" w14:textId="77777777" w:rsidR="0097592A" w:rsidRPr="00C322EC" w:rsidRDefault="0097592A" w:rsidP="00C909FC">
            <w:pPr>
              <w:widowControl w:val="0"/>
              <w:spacing w:before="120" w:after="0" w:line="240" w:lineRule="auto"/>
              <w:ind w:left="57"/>
              <w:rPr>
                <w:lang w:val="en-US" w:eastAsia="zh-CN"/>
                <w14:ligatures w14:val="none"/>
              </w:rPr>
            </w:pPr>
          </w:p>
        </w:tc>
      </w:tr>
      <w:tr w:rsidR="00EC1481" w:rsidRPr="00C322EC" w14:paraId="19DB242B" w14:textId="77777777" w:rsidTr="00B7334C">
        <w:trPr>
          <w:trHeight w:val="559"/>
        </w:trPr>
        <w:tc>
          <w:tcPr>
            <w:tcW w:w="2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14:paraId="30A042E2" w14:textId="66CA09E6" w:rsidR="00EC1481" w:rsidRPr="00C322EC" w:rsidRDefault="00EC1481" w:rsidP="00C322EC">
            <w:pPr>
              <w:widowControl w:val="0"/>
              <w:spacing w:before="120" w:after="0" w:line="240" w:lineRule="auto"/>
              <w:ind w:left="57"/>
              <w:jc w:val="center"/>
              <w:rPr>
                <w:lang w:val="en-US" w:eastAsia="zh-CN"/>
                <w14:ligatures w14:val="none"/>
              </w:rPr>
            </w:pPr>
            <w:r w:rsidRPr="00C322EC">
              <w:rPr>
                <w:rFonts w:ascii="Arial" w:hAnsi="Arial" w:cs="Arial"/>
                <w:lang w:val="en-US" w:eastAsia="zh-CN"/>
                <w14:ligatures w14:val="none"/>
              </w:rPr>
              <w:t>ECOLE</w:t>
            </w:r>
          </w:p>
        </w:tc>
        <w:tc>
          <w:tcPr>
            <w:tcW w:w="8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FB4E5A8" w14:textId="77777777" w:rsidR="00EC1481" w:rsidRPr="00C322EC" w:rsidRDefault="00EC1481" w:rsidP="00C909FC">
            <w:pPr>
              <w:widowControl w:val="0"/>
              <w:spacing w:before="120" w:after="0" w:line="240" w:lineRule="auto"/>
              <w:ind w:left="57"/>
              <w:rPr>
                <w:color w:val="auto"/>
                <w:lang w:val="en-US" w:eastAsia="zh-CN"/>
                <w14:ligatures w14:val="none"/>
              </w:rPr>
            </w:pPr>
          </w:p>
        </w:tc>
      </w:tr>
      <w:tr w:rsidR="00EC1481" w:rsidRPr="00C322EC" w14:paraId="655139B2" w14:textId="77777777" w:rsidTr="00B7334C">
        <w:trPr>
          <w:trHeight w:val="559"/>
        </w:trPr>
        <w:tc>
          <w:tcPr>
            <w:tcW w:w="2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  <w:hideMark/>
          </w:tcPr>
          <w:p w14:paraId="094B53C9" w14:textId="427DDD08" w:rsidR="00EC1481" w:rsidRPr="00C322EC" w:rsidRDefault="00EC1481" w:rsidP="00C322EC">
            <w:pPr>
              <w:widowControl w:val="0"/>
              <w:spacing w:before="120" w:after="0" w:line="240" w:lineRule="auto"/>
              <w:ind w:left="57"/>
              <w:jc w:val="center"/>
              <w:rPr>
                <w:lang w:eastAsia="zh-CN"/>
                <w14:ligatures w14:val="none"/>
              </w:rPr>
            </w:pPr>
            <w:r w:rsidRPr="00C322EC">
              <w:rPr>
                <w:rFonts w:ascii="Arial" w:hAnsi="Arial" w:cs="Arial"/>
                <w:lang w:eastAsia="zh-CN"/>
                <w14:ligatures w14:val="none"/>
              </w:rPr>
              <w:t xml:space="preserve">BILAN PSYCHOLOGIQUE EFFECTUÉ </w:t>
            </w:r>
            <w:r w:rsidR="00C909FC" w:rsidRPr="00C322EC">
              <w:rPr>
                <w:rFonts w:ascii="Arial" w:hAnsi="Arial" w:cs="Arial"/>
                <w:spacing w:val="-13"/>
                <w:lang w:eastAsia="zh-CN"/>
                <w14:ligatures w14:val="none"/>
              </w:rPr>
              <w:t>LE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14:paraId="02BC8534" w14:textId="24D9B220" w:rsidR="00EC1481" w:rsidRPr="00C322EC" w:rsidRDefault="00EC1481" w:rsidP="00C909FC">
            <w:pPr>
              <w:widowControl w:val="0"/>
              <w:spacing w:before="120" w:after="0" w:line="240" w:lineRule="auto"/>
              <w:ind w:left="57" w:right="-20"/>
              <w:rPr>
                <w:lang w:eastAsia="zh-CN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14:paraId="6AE401CF" w14:textId="5E285C55" w:rsidR="00EC1481" w:rsidRPr="00B7334C" w:rsidRDefault="00C322EC" w:rsidP="00B7334C">
            <w:pPr>
              <w:widowControl w:val="0"/>
              <w:spacing w:before="120" w:after="0" w:line="240" w:lineRule="auto"/>
              <w:ind w:left="57"/>
              <w:rPr>
                <w:rFonts w:ascii="Arial" w:hAnsi="Arial" w:cs="Arial"/>
                <w:lang w:eastAsia="zh-CN"/>
                <w14:ligatures w14:val="none"/>
              </w:rPr>
            </w:pPr>
            <w:r>
              <w:rPr>
                <w:rFonts w:ascii="Arial" w:hAnsi="Arial" w:cs="Arial"/>
                <w:lang w:eastAsia="zh-CN"/>
                <w14:ligatures w14:val="none"/>
              </w:rPr>
              <w:t xml:space="preserve">   </w:t>
            </w:r>
            <w:r w:rsidR="00C909FC" w:rsidRPr="00C322EC">
              <w:rPr>
                <w:rFonts w:ascii="Arial" w:hAnsi="Arial" w:cs="Arial"/>
                <w:lang w:eastAsia="zh-CN"/>
                <w14:ligatures w14:val="none"/>
              </w:rPr>
              <w:t>PAR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8F2CA8D" w14:textId="77777777" w:rsidR="00EC1481" w:rsidRPr="00C322EC" w:rsidRDefault="00EC1481" w:rsidP="00C909FC">
            <w:pPr>
              <w:widowControl w:val="0"/>
              <w:spacing w:before="120" w:after="0" w:line="240" w:lineRule="auto"/>
              <w:ind w:left="57"/>
              <w:rPr>
                <w:lang w:eastAsia="zh-CN"/>
                <w14:ligatures w14:val="none"/>
              </w:rPr>
            </w:pPr>
            <w:r w:rsidRPr="00C322EC">
              <w:rPr>
                <w:rFonts w:ascii="Arial" w:hAnsi="Arial" w:cs="Arial"/>
                <w:lang w:eastAsia="zh-CN"/>
                <w14:ligatures w14:val="none"/>
              </w:rPr>
              <w:t> </w:t>
            </w:r>
          </w:p>
        </w:tc>
      </w:tr>
    </w:tbl>
    <w:p w14:paraId="781F3D86" w14:textId="6796F3D2" w:rsidR="007D07E5" w:rsidRDefault="007D07E5" w:rsidP="007D07E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65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4087"/>
        <w:gridCol w:w="4248"/>
        <w:gridCol w:w="26"/>
      </w:tblGrid>
      <w:tr w:rsidR="0097592A" w:rsidRPr="00C322EC" w14:paraId="40F4AD48" w14:textId="77777777" w:rsidTr="009303E9">
        <w:trPr>
          <w:gridAfter w:val="1"/>
          <w:wAfter w:w="26" w:type="dxa"/>
          <w:trHeight w:val="49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188320B" w14:textId="77777777" w:rsidR="0097592A" w:rsidRPr="00C322EC" w:rsidRDefault="0097592A" w:rsidP="00BC1C9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C322EC">
              <w:rPr>
                <w:rFonts w:ascii="Arial" w:hAnsi="Arial" w:cs="Arial"/>
                <w:b/>
                <w:bCs/>
                <w14:ligatures w14:val="none"/>
              </w:rPr>
              <w:t>Parties prenantes</w:t>
            </w:r>
          </w:p>
        </w:tc>
      </w:tr>
      <w:tr w:rsidR="00C909FC" w:rsidRPr="00C322EC" w14:paraId="5ABC261B" w14:textId="77777777" w:rsidTr="00B7334C">
        <w:trPr>
          <w:gridAfter w:val="1"/>
          <w:wAfter w:w="26" w:type="dxa"/>
          <w:trHeight w:val="567"/>
        </w:trPr>
        <w:tc>
          <w:tcPr>
            <w:tcW w:w="2297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8278" w14:textId="77777777" w:rsidR="00C909FC" w:rsidRPr="00C322EC" w:rsidRDefault="00C909FC" w:rsidP="006527AE">
            <w:pPr>
              <w:widowControl w:val="0"/>
              <w:spacing w:after="0"/>
              <w:ind w:right="-20"/>
              <w:jc w:val="center"/>
              <w:rPr>
                <w:rFonts w:ascii="Arial" w:hAnsi="Arial" w:cs="Arial"/>
                <w:lang w:val="en-US" w:eastAsia="zh-CN"/>
                <w14:ligatures w14:val="none"/>
              </w:rPr>
            </w:pPr>
            <w:r w:rsidRPr="00C322EC">
              <w:rPr>
                <w:rFonts w:ascii="Arial" w:hAnsi="Arial" w:cs="Arial"/>
                <w:lang w:val="en-US" w:eastAsia="zh-CN"/>
                <w14:ligatures w14:val="none"/>
              </w:rPr>
              <w:t>RESPONSABLES LÉGAUX</w:t>
            </w:r>
          </w:p>
        </w:tc>
        <w:tc>
          <w:tcPr>
            <w:tcW w:w="4087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3823" w14:textId="77777777" w:rsidR="00C909FC" w:rsidRPr="00C322EC" w:rsidRDefault="00C909FC">
            <w:pPr>
              <w:widowControl w:val="0"/>
              <w:rPr>
                <w:lang w:val="en-US" w:eastAsia="zh-CN"/>
                <w14:ligatures w14:val="none"/>
              </w:rPr>
            </w:pPr>
            <w:r w:rsidRPr="00C322EC">
              <w:rPr>
                <w:lang w:val="en-US" w:eastAsia="zh-CN"/>
                <w14:ligatures w14:val="none"/>
              </w:rPr>
              <w:t> </w:t>
            </w:r>
          </w:p>
        </w:tc>
        <w:tc>
          <w:tcPr>
            <w:tcW w:w="4248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ADF" w14:textId="64D54028" w:rsidR="00C909FC" w:rsidRPr="00C322EC" w:rsidRDefault="00C909FC">
            <w:pPr>
              <w:widowControl w:val="0"/>
              <w:rPr>
                <w:lang w:val="en-US" w:eastAsia="zh-CN"/>
                <w14:ligatures w14:val="none"/>
              </w:rPr>
            </w:pPr>
          </w:p>
        </w:tc>
      </w:tr>
      <w:tr w:rsidR="0097592A" w:rsidRPr="00C322EC" w14:paraId="2F9E0540" w14:textId="77777777" w:rsidTr="009303E9">
        <w:trPr>
          <w:gridAfter w:val="1"/>
          <w:wAfter w:w="26" w:type="dxa"/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7F0EC361" w14:textId="77777777" w:rsidR="0097592A" w:rsidRPr="00C322EC" w:rsidRDefault="0097592A" w:rsidP="00CB0CF1">
            <w:pPr>
              <w:widowControl w:val="0"/>
              <w:spacing w:after="0"/>
              <w:ind w:right="-20"/>
              <w:jc w:val="center"/>
              <w:rPr>
                <w:rFonts w:ascii="Arial" w:hAnsi="Arial" w:cs="Arial"/>
                <w:lang w:val="en-US" w:eastAsia="zh-CN"/>
                <w14:ligatures w14:val="none"/>
              </w:rPr>
            </w:pPr>
            <w:r w:rsidRPr="00C322EC">
              <w:rPr>
                <w:rFonts w:ascii="Arial" w:hAnsi="Arial" w:cs="Arial"/>
                <w:lang w:val="en-US" w:eastAsia="zh-CN"/>
                <w14:ligatures w14:val="none"/>
              </w:rPr>
              <w:t>ÉLÈVE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6A5DD1" w14:textId="77777777" w:rsidR="0097592A" w:rsidRPr="00C322EC" w:rsidRDefault="0097592A">
            <w:pPr>
              <w:widowControl w:val="0"/>
              <w:rPr>
                <w:lang w:val="en-US" w:eastAsia="zh-CN"/>
                <w14:ligatures w14:val="none"/>
              </w:rPr>
            </w:pPr>
            <w:r w:rsidRPr="00C322EC">
              <w:rPr>
                <w:lang w:val="en-US" w:eastAsia="zh-CN"/>
                <w14:ligatures w14:val="none"/>
              </w:rPr>
              <w:t> </w:t>
            </w:r>
          </w:p>
        </w:tc>
      </w:tr>
      <w:tr w:rsidR="00B7334C" w:rsidRPr="00C322EC" w14:paraId="5C3FD6C4" w14:textId="77777777" w:rsidTr="000E13CD">
        <w:trPr>
          <w:gridAfter w:val="1"/>
          <w:wAfter w:w="26" w:type="dxa"/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6419" w14:textId="436AEB31" w:rsidR="00B7334C" w:rsidRPr="00C322EC" w:rsidRDefault="00B7334C" w:rsidP="00C909FC">
            <w:pPr>
              <w:widowControl w:val="0"/>
              <w:spacing w:after="0"/>
              <w:ind w:right="-20"/>
              <w:jc w:val="center"/>
              <w:rPr>
                <w:rFonts w:ascii="Arial" w:hAnsi="Arial" w:cs="Arial"/>
                <w:lang w:val="en-US" w:eastAsia="zh-CN"/>
                <w14:ligatures w14:val="none"/>
              </w:rPr>
            </w:pPr>
            <w:r w:rsidRPr="00C322EC">
              <w:rPr>
                <w:rFonts w:ascii="Arial" w:hAnsi="Arial" w:cs="Arial"/>
                <w:lang w:val="en-US" w:eastAsia="zh-CN"/>
                <w14:ligatures w14:val="none"/>
              </w:rPr>
              <w:t>ENSEIGNANTS</w:t>
            </w:r>
          </w:p>
          <w:p w14:paraId="5211D53E" w14:textId="77777777" w:rsidR="00B7334C" w:rsidRPr="00C322EC" w:rsidRDefault="00B7334C" w:rsidP="00C909FC">
            <w:pPr>
              <w:widowControl w:val="0"/>
              <w:spacing w:after="0"/>
              <w:ind w:right="-20"/>
              <w:rPr>
                <w:rFonts w:ascii="Arial" w:hAnsi="Arial" w:cs="Arial"/>
                <w:lang w:val="en-US" w:eastAsia="zh-CN"/>
                <w14:ligatures w14:val="none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3C23" w14:textId="59C6B060" w:rsidR="00B7334C" w:rsidRPr="00C322EC" w:rsidRDefault="00B7334C" w:rsidP="00C56E3C">
            <w:pPr>
              <w:widowControl w:val="0"/>
              <w:tabs>
                <w:tab w:val="left" w:pos="26"/>
              </w:tabs>
              <w:spacing w:before="89" w:after="0"/>
              <w:ind w:right="-20"/>
              <w:rPr>
                <w:rFonts w:ascii="Arial" w:hAnsi="Arial" w:cs="Arial"/>
                <w:lang w:val="en-US" w:eastAsia="zh-CN"/>
                <w14:ligatures w14:val="none"/>
              </w:rPr>
            </w:pPr>
            <w:r w:rsidRPr="00C322EC">
              <w:rPr>
                <w:rFonts w:ascii="Arial" w:hAnsi="Arial" w:cs="Arial"/>
                <w:lang w:val="en-US" w:eastAsia="zh-CN"/>
                <w14:ligatures w14:val="none"/>
              </w:rPr>
              <w:t> </w:t>
            </w:r>
          </w:p>
        </w:tc>
      </w:tr>
      <w:tr w:rsidR="00B7334C" w:rsidRPr="00C322EC" w14:paraId="0D5EBDAF" w14:textId="77777777" w:rsidTr="00B6124B">
        <w:trPr>
          <w:gridAfter w:val="1"/>
          <w:wAfter w:w="26" w:type="dxa"/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1F050E" w14:textId="77777777" w:rsidR="00B7334C" w:rsidRPr="00C322EC" w:rsidRDefault="00B7334C" w:rsidP="00CB0CF1">
            <w:pPr>
              <w:widowControl w:val="0"/>
              <w:spacing w:after="0"/>
              <w:ind w:right="-20"/>
              <w:jc w:val="center"/>
              <w:rPr>
                <w:lang w:val="en-US" w:eastAsia="zh-CN"/>
                <w14:ligatures w14:val="none"/>
              </w:rPr>
            </w:pPr>
            <w:r w:rsidRPr="00C322EC">
              <w:rPr>
                <w:rFonts w:ascii="Arial" w:hAnsi="Arial" w:cs="Arial"/>
                <w:lang w:val="en-US" w:eastAsia="zh-CN"/>
                <w14:ligatures w14:val="none"/>
              </w:rPr>
              <w:t xml:space="preserve">DIRECTEUR/TRICE 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983CBC" w14:textId="68BC19A6" w:rsidR="00B7334C" w:rsidRPr="00C322EC" w:rsidRDefault="00B7334C" w:rsidP="00017717">
            <w:pPr>
              <w:widowControl w:val="0"/>
              <w:tabs>
                <w:tab w:val="left" w:pos="2943"/>
              </w:tabs>
              <w:spacing w:before="89" w:after="0"/>
              <w:ind w:left="80" w:right="-20"/>
              <w:rPr>
                <w:rFonts w:ascii="Arial" w:hAnsi="Arial" w:cs="Arial"/>
                <w:lang w:val="en-US" w:eastAsia="zh-CN"/>
                <w14:ligatures w14:val="none"/>
              </w:rPr>
            </w:pPr>
            <w:r w:rsidRPr="00C322EC">
              <w:rPr>
                <w:rFonts w:ascii="Arial" w:hAnsi="Arial" w:cs="Arial"/>
                <w:lang w:val="en-US" w:eastAsia="zh-CN"/>
                <w14:ligatures w14:val="none"/>
              </w:rPr>
              <w:t> </w:t>
            </w:r>
          </w:p>
        </w:tc>
      </w:tr>
      <w:tr w:rsidR="00B7334C" w:rsidRPr="00C322EC" w14:paraId="2D850FBC" w14:textId="77777777" w:rsidTr="009E3388">
        <w:trPr>
          <w:trHeight w:val="5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2E6B15" w14:textId="03E47338" w:rsidR="00B7334C" w:rsidRPr="00C322EC" w:rsidRDefault="00B7334C" w:rsidP="00B7334C">
            <w:pPr>
              <w:widowControl w:val="0"/>
              <w:spacing w:after="0"/>
              <w:ind w:right="-20"/>
              <w:rPr>
                <w:rFonts w:ascii="Arial" w:hAnsi="Arial" w:cs="Arial"/>
                <w:lang w:val="en-US" w:eastAsia="zh-CN"/>
                <w14:ligatures w14:val="none"/>
              </w:rPr>
            </w:pPr>
            <w:r>
              <w:rPr>
                <w:rFonts w:ascii="Arial" w:hAnsi="Arial" w:cs="Arial"/>
                <w:lang w:val="en-US" w:eastAsia="zh-CN"/>
                <w14:ligatures w14:val="none"/>
              </w:rPr>
              <w:t xml:space="preserve">    </w:t>
            </w:r>
            <w:r w:rsidRPr="00C322EC">
              <w:rPr>
                <w:rFonts w:ascii="Arial" w:hAnsi="Arial" w:cs="Arial"/>
                <w:lang w:val="en-US" w:eastAsia="zh-CN"/>
                <w14:ligatures w14:val="none"/>
              </w:rPr>
              <w:t>AUTRES</w:t>
            </w:r>
            <w:r>
              <w:rPr>
                <w:rFonts w:ascii="Arial" w:hAnsi="Arial" w:cs="Arial"/>
                <w:lang w:val="en-US" w:eastAsia="zh-CN"/>
                <w14:ligatures w14:val="none"/>
              </w:rPr>
              <w:t xml:space="preserve"> </w:t>
            </w:r>
            <w:r w:rsidRPr="00B7334C">
              <w:rPr>
                <w:rFonts w:ascii="Arial" w:hAnsi="Arial" w:cs="Arial"/>
                <w:sz w:val="18"/>
                <w:szCs w:val="18"/>
                <w:lang w:val="en-US" w:eastAsia="zh-CN"/>
                <w14:ligatures w14:val="none"/>
              </w:rPr>
              <w:t xml:space="preserve">(à </w:t>
            </w:r>
            <w:proofErr w:type="spellStart"/>
            <w:r w:rsidRPr="00B7334C">
              <w:rPr>
                <w:rFonts w:ascii="Arial" w:hAnsi="Arial" w:cs="Arial"/>
                <w:sz w:val="18"/>
                <w:szCs w:val="18"/>
                <w:lang w:val="en-US" w:eastAsia="zh-CN"/>
                <w14:ligatures w14:val="none"/>
              </w:rPr>
              <w:t>préciser</w:t>
            </w:r>
            <w:proofErr w:type="spellEnd"/>
            <w:r w:rsidRPr="00B7334C">
              <w:rPr>
                <w:rFonts w:ascii="Arial" w:hAnsi="Arial" w:cs="Arial"/>
                <w:sz w:val="18"/>
                <w:szCs w:val="18"/>
                <w:lang w:val="en-US" w:eastAsia="zh-CN"/>
                <w14:ligatures w14:val="none"/>
              </w:rPr>
              <w:t>)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673DF3E9" w14:textId="77777777" w:rsidR="00B7334C" w:rsidRPr="00C322EC" w:rsidRDefault="00B7334C" w:rsidP="00C56E3C">
            <w:pPr>
              <w:widowControl w:val="0"/>
              <w:tabs>
                <w:tab w:val="left" w:pos="1699"/>
              </w:tabs>
              <w:spacing w:before="89" w:after="0"/>
              <w:ind w:left="380" w:right="-20"/>
              <w:rPr>
                <w:rFonts w:ascii="Arial" w:hAnsi="Arial" w:cs="Arial"/>
                <w:lang w:val="en-US" w:eastAsia="zh-CN"/>
                <w14:ligatures w14:val="none"/>
              </w:rPr>
            </w:pPr>
          </w:p>
        </w:tc>
        <w:tc>
          <w:tcPr>
            <w:tcW w:w="2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31839" w14:textId="77777777" w:rsidR="00B7334C" w:rsidRPr="00C322EC" w:rsidRDefault="00B7334C" w:rsidP="00C56E3C">
            <w:pPr>
              <w:widowControl w:val="0"/>
              <w:tabs>
                <w:tab w:val="left" w:pos="1699"/>
              </w:tabs>
              <w:spacing w:before="89" w:after="0"/>
              <w:ind w:left="380" w:right="-20"/>
              <w:rPr>
                <w:rFonts w:ascii="Arial" w:hAnsi="Arial" w:cs="Arial"/>
                <w:lang w:val="en-US" w:eastAsia="zh-CN"/>
                <w14:ligatures w14:val="none"/>
              </w:rPr>
            </w:pPr>
          </w:p>
        </w:tc>
      </w:tr>
    </w:tbl>
    <w:p w14:paraId="3B3CDADE" w14:textId="7ACDD419" w:rsidR="009303E9" w:rsidRDefault="009303E9" w:rsidP="009303E9">
      <w:pPr>
        <w:spacing w:after="0"/>
        <w:rPr>
          <w:rFonts w:cs="Arial"/>
        </w:rPr>
      </w:pPr>
    </w:p>
    <w:p w14:paraId="454EBFD6" w14:textId="1789A263" w:rsidR="001E252A" w:rsidRDefault="001E252A" w:rsidP="009303E9">
      <w:pPr>
        <w:spacing w:after="0"/>
        <w:rPr>
          <w:rFonts w:cs="Arial"/>
        </w:rPr>
      </w:pPr>
    </w:p>
    <w:p w14:paraId="16276624" w14:textId="2B2B74EF" w:rsidR="001E252A" w:rsidRDefault="001E252A" w:rsidP="009303E9">
      <w:pPr>
        <w:spacing w:after="0"/>
        <w:rPr>
          <w:rFonts w:cs="Arial"/>
        </w:rPr>
      </w:pPr>
    </w:p>
    <w:p w14:paraId="3D31AEAB" w14:textId="29979FCF" w:rsidR="001E252A" w:rsidRDefault="001E252A" w:rsidP="009303E9">
      <w:pPr>
        <w:spacing w:after="0"/>
        <w:rPr>
          <w:rFonts w:cs="Arial"/>
        </w:rPr>
      </w:pPr>
    </w:p>
    <w:p w14:paraId="38DA99A6" w14:textId="4404E6D7" w:rsidR="001E252A" w:rsidRDefault="001E252A" w:rsidP="009303E9">
      <w:pPr>
        <w:spacing w:after="0"/>
        <w:rPr>
          <w:rFonts w:cs="Arial"/>
        </w:rPr>
      </w:pPr>
    </w:p>
    <w:p w14:paraId="0B18935C" w14:textId="55077F2D" w:rsidR="001E252A" w:rsidRDefault="001E252A" w:rsidP="009303E9">
      <w:pPr>
        <w:spacing w:after="0"/>
        <w:rPr>
          <w:rFonts w:cs="Arial"/>
        </w:rPr>
      </w:pPr>
    </w:p>
    <w:p w14:paraId="1BA6BD96" w14:textId="2B535A85" w:rsidR="001E252A" w:rsidRDefault="001E252A" w:rsidP="009303E9">
      <w:pPr>
        <w:spacing w:after="0"/>
        <w:rPr>
          <w:rFonts w:cs="Arial"/>
        </w:rPr>
      </w:pPr>
    </w:p>
    <w:p w14:paraId="37C475F6" w14:textId="1F52B6FF" w:rsidR="001E252A" w:rsidRDefault="001E252A" w:rsidP="009303E9">
      <w:pPr>
        <w:spacing w:after="0"/>
        <w:rPr>
          <w:rFonts w:cs="Arial"/>
        </w:rPr>
      </w:pPr>
    </w:p>
    <w:p w14:paraId="434312E7" w14:textId="10D86030" w:rsidR="001E252A" w:rsidRDefault="001E252A" w:rsidP="009303E9">
      <w:pPr>
        <w:spacing w:after="0"/>
        <w:rPr>
          <w:rFonts w:cs="Arial"/>
        </w:rPr>
      </w:pPr>
    </w:p>
    <w:p w14:paraId="57EEC0DE" w14:textId="5F9CE81F" w:rsidR="001E252A" w:rsidRDefault="001E252A" w:rsidP="009303E9">
      <w:pPr>
        <w:spacing w:after="0"/>
        <w:rPr>
          <w:rFonts w:cs="Arial"/>
        </w:rPr>
      </w:pPr>
    </w:p>
    <w:p w14:paraId="2181D56A" w14:textId="5DB88CDA" w:rsidR="001E252A" w:rsidRDefault="001E252A" w:rsidP="009303E9">
      <w:pPr>
        <w:spacing w:after="0"/>
        <w:rPr>
          <w:rFonts w:cs="Arial"/>
        </w:rPr>
      </w:pPr>
    </w:p>
    <w:p w14:paraId="0C005F2A" w14:textId="7171BACA" w:rsidR="001E252A" w:rsidRDefault="001E252A" w:rsidP="009303E9">
      <w:pPr>
        <w:spacing w:after="0"/>
        <w:rPr>
          <w:rFonts w:cs="Arial"/>
        </w:rPr>
      </w:pPr>
    </w:p>
    <w:p w14:paraId="3317DC4F" w14:textId="29BD8561" w:rsidR="001E252A" w:rsidRDefault="001E252A" w:rsidP="009303E9">
      <w:pPr>
        <w:spacing w:after="0"/>
        <w:rPr>
          <w:rFonts w:cs="Arial"/>
        </w:rPr>
      </w:pPr>
    </w:p>
    <w:p w14:paraId="66B2A83D" w14:textId="5D1F3C90" w:rsidR="001E252A" w:rsidRDefault="001E252A" w:rsidP="009303E9">
      <w:pPr>
        <w:spacing w:after="0"/>
        <w:rPr>
          <w:rFonts w:cs="Arial"/>
        </w:rPr>
      </w:pPr>
    </w:p>
    <w:p w14:paraId="126353EE" w14:textId="6F82CB51" w:rsidR="001E252A" w:rsidRDefault="001E252A" w:rsidP="009303E9">
      <w:pPr>
        <w:spacing w:after="0"/>
        <w:rPr>
          <w:rFonts w:cs="Arial"/>
        </w:rPr>
      </w:pPr>
    </w:p>
    <w:p w14:paraId="07BEE3D5" w14:textId="77777777" w:rsidR="001E252A" w:rsidRDefault="001E252A" w:rsidP="009303E9">
      <w:pPr>
        <w:spacing w:after="0"/>
        <w:rPr>
          <w:rFonts w:cs="Arial"/>
        </w:rPr>
      </w:pPr>
    </w:p>
    <w:tbl>
      <w:tblPr>
        <w:tblpPr w:leftFromText="141" w:rightFromText="141" w:vertAnchor="text" w:horzAnchor="page" w:tblpX="761" w:tblpY="5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47"/>
        <w:gridCol w:w="4516"/>
        <w:gridCol w:w="74"/>
        <w:gridCol w:w="4590"/>
      </w:tblGrid>
      <w:tr w:rsidR="009303E9" w:rsidRPr="00C322EC" w14:paraId="341D0834" w14:textId="77777777" w:rsidTr="009303E9">
        <w:trPr>
          <w:trHeight w:val="413"/>
        </w:trPr>
        <w:tc>
          <w:tcPr>
            <w:tcW w:w="1447" w:type="dxa"/>
            <w:vMerge w:val="restart"/>
            <w:shd w:val="clear" w:color="auto" w:fill="D9D9D9"/>
            <w:textDirection w:val="btLr"/>
            <w:vAlign w:val="center"/>
          </w:tcPr>
          <w:p w14:paraId="299D6C5C" w14:textId="77777777" w:rsidR="009303E9" w:rsidRPr="00C322EC" w:rsidRDefault="009303E9" w:rsidP="009303E9">
            <w:pPr>
              <w:ind w:left="113" w:right="113"/>
              <w:jc w:val="center"/>
              <w:rPr>
                <w:rFonts w:cs="Arial"/>
                <w:b/>
                <w:i/>
              </w:rPr>
            </w:pPr>
            <w:r w:rsidRPr="00C322EC">
              <w:rPr>
                <w:rFonts w:cs="Arial"/>
                <w:b/>
                <w:i/>
              </w:rPr>
              <w:lastRenderedPageBreak/>
              <w:t>…en rapport avec les 5 domaines</w:t>
            </w:r>
          </w:p>
          <w:p w14:paraId="1752DC6B" w14:textId="77777777" w:rsidR="009303E9" w:rsidRPr="00C322EC" w:rsidRDefault="009303E9" w:rsidP="009303E9">
            <w:pPr>
              <w:ind w:left="113" w:right="113"/>
              <w:jc w:val="center"/>
              <w:rPr>
                <w:rFonts w:cs="Arial"/>
                <w:b/>
                <w:i/>
              </w:rPr>
            </w:pPr>
            <w:r w:rsidRPr="00C322EC">
              <w:rPr>
                <w:rFonts w:cs="Arial"/>
                <w:b/>
                <w:i/>
              </w:rPr>
              <w:t>du socle commun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DEA3ED" w14:textId="573481F8" w:rsidR="009303E9" w:rsidRPr="00C322EC" w:rsidRDefault="009303E9" w:rsidP="009303E9">
            <w:pPr>
              <w:rPr>
                <w:rFonts w:cs="Arial"/>
              </w:rPr>
            </w:pPr>
            <w:r w:rsidRPr="00C322EC">
              <w:rPr>
                <w:rFonts w:cs="Arial"/>
              </w:rPr>
              <w:t>Ce que je réussis bien à l’école…</w:t>
            </w:r>
          </w:p>
        </w:tc>
        <w:tc>
          <w:tcPr>
            <w:tcW w:w="46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4397A2" w14:textId="6F348106" w:rsidR="009303E9" w:rsidRPr="00C322EC" w:rsidRDefault="009303E9" w:rsidP="009303E9">
            <w:pPr>
              <w:rPr>
                <w:rFonts w:cs="Arial"/>
              </w:rPr>
            </w:pPr>
            <w:r w:rsidRPr="00C322EC">
              <w:rPr>
                <w:rFonts w:cs="Arial"/>
              </w:rPr>
              <w:t>Ce qui est difficile pour moi à l’école…</w:t>
            </w:r>
          </w:p>
        </w:tc>
      </w:tr>
      <w:tr w:rsidR="009303E9" w:rsidRPr="00C322EC" w14:paraId="0ECE7FD4" w14:textId="77777777" w:rsidTr="009303E9">
        <w:trPr>
          <w:cantSplit/>
          <w:trHeight w:val="1649"/>
        </w:trPr>
        <w:tc>
          <w:tcPr>
            <w:tcW w:w="1447" w:type="dxa"/>
            <w:vMerge/>
            <w:shd w:val="clear" w:color="auto" w:fill="D9D9D9"/>
            <w:textDirection w:val="btLr"/>
            <w:vAlign w:val="center"/>
          </w:tcPr>
          <w:p w14:paraId="58D09160" w14:textId="77777777" w:rsidR="009303E9" w:rsidRPr="00C322EC" w:rsidRDefault="009303E9" w:rsidP="009303E9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auto" w:fill="FFFFFF"/>
          </w:tcPr>
          <w:p w14:paraId="5465EB96" w14:textId="77777777" w:rsidR="009303E9" w:rsidRPr="00C322EC" w:rsidRDefault="009303E9" w:rsidP="009303E9">
            <w:pPr>
              <w:jc w:val="both"/>
              <w:rPr>
                <w:rFonts w:cs="Arial"/>
              </w:rPr>
            </w:pPr>
          </w:p>
        </w:tc>
        <w:tc>
          <w:tcPr>
            <w:tcW w:w="46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0BBFEB" w14:textId="77777777" w:rsidR="009303E9" w:rsidRPr="00C322EC" w:rsidRDefault="009303E9" w:rsidP="009303E9">
            <w:pPr>
              <w:jc w:val="both"/>
              <w:rPr>
                <w:rFonts w:cs="Arial"/>
              </w:rPr>
            </w:pPr>
          </w:p>
        </w:tc>
      </w:tr>
      <w:tr w:rsidR="009303E9" w:rsidRPr="00C322EC" w14:paraId="3AB64016" w14:textId="77777777" w:rsidTr="009303E9">
        <w:trPr>
          <w:trHeight w:val="521"/>
        </w:trPr>
        <w:tc>
          <w:tcPr>
            <w:tcW w:w="1447" w:type="dxa"/>
            <w:vMerge/>
            <w:shd w:val="clear" w:color="auto" w:fill="D9D9D9"/>
          </w:tcPr>
          <w:p w14:paraId="230A993F" w14:textId="77777777" w:rsidR="009303E9" w:rsidRPr="00C322EC" w:rsidRDefault="009303E9" w:rsidP="009303E9">
            <w:pPr>
              <w:jc w:val="both"/>
              <w:rPr>
                <w:rFonts w:cs="Arial"/>
              </w:rPr>
            </w:pPr>
          </w:p>
        </w:tc>
        <w:tc>
          <w:tcPr>
            <w:tcW w:w="9180" w:type="dxa"/>
            <w:gridSpan w:val="3"/>
            <w:shd w:val="clear" w:color="auto" w:fill="D9D9D9"/>
            <w:vAlign w:val="center"/>
          </w:tcPr>
          <w:p w14:paraId="68A5C653" w14:textId="77777777" w:rsidR="009303E9" w:rsidRPr="00C322EC" w:rsidRDefault="009303E9" w:rsidP="009303E9">
            <w:pPr>
              <w:rPr>
                <w:rFonts w:cs="Arial"/>
                <w:b/>
              </w:rPr>
            </w:pPr>
            <w:r w:rsidRPr="00C322EC">
              <w:rPr>
                <w:rFonts w:cs="Arial"/>
                <w:b/>
              </w:rPr>
              <w:t>Ce que je voudrais réussir…</w:t>
            </w:r>
          </w:p>
        </w:tc>
      </w:tr>
      <w:tr w:rsidR="009303E9" w:rsidRPr="00C322EC" w14:paraId="4A069989" w14:textId="77777777" w:rsidTr="009303E9">
        <w:trPr>
          <w:trHeight w:val="909"/>
        </w:trPr>
        <w:tc>
          <w:tcPr>
            <w:tcW w:w="1447" w:type="dxa"/>
            <w:vMerge/>
            <w:shd w:val="clear" w:color="auto" w:fill="BFBFBF"/>
          </w:tcPr>
          <w:p w14:paraId="7CC54EFA" w14:textId="77777777" w:rsidR="009303E9" w:rsidRPr="00C322EC" w:rsidRDefault="009303E9" w:rsidP="009303E9">
            <w:pPr>
              <w:jc w:val="both"/>
              <w:rPr>
                <w:rFonts w:cs="Arial"/>
              </w:rPr>
            </w:pP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73B57F" w14:textId="77777777" w:rsidR="009303E9" w:rsidRPr="00C322EC" w:rsidRDefault="009303E9" w:rsidP="009303E9">
            <w:pPr>
              <w:rPr>
                <w:rFonts w:cs="Arial"/>
              </w:rPr>
            </w:pPr>
          </w:p>
        </w:tc>
      </w:tr>
      <w:tr w:rsidR="00C322EC" w:rsidRPr="00C322EC" w14:paraId="1D71084D" w14:textId="77777777" w:rsidTr="00C322EC">
        <w:trPr>
          <w:trHeight w:val="909"/>
        </w:trPr>
        <w:tc>
          <w:tcPr>
            <w:tcW w:w="1447" w:type="dxa"/>
            <w:vMerge/>
            <w:shd w:val="clear" w:color="auto" w:fill="BFBFBF"/>
          </w:tcPr>
          <w:p w14:paraId="1F85882C" w14:textId="77777777" w:rsidR="00C322EC" w:rsidRPr="00C322EC" w:rsidRDefault="00C322EC" w:rsidP="009303E9">
            <w:pPr>
              <w:jc w:val="both"/>
              <w:rPr>
                <w:rFonts w:cs="Arial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51D68" w14:textId="77777777" w:rsidR="00C322EC" w:rsidRPr="00C322EC" w:rsidRDefault="00C322EC" w:rsidP="00C322EC">
            <w:pPr>
              <w:rPr>
                <w:b/>
              </w:rPr>
            </w:pPr>
            <w:r w:rsidRPr="00C322EC">
              <w:rPr>
                <w:b/>
              </w:rPr>
              <w:t>Est-ce que mon travail à la maison est difficile à faire ?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C5C059" w14:textId="69AC9ECD" w:rsidR="00C322EC" w:rsidRPr="00C322EC" w:rsidRDefault="00C322EC" w:rsidP="00C322EC">
            <w:pPr>
              <w:rPr>
                <w:rFonts w:cs="Arial"/>
              </w:rPr>
            </w:pPr>
          </w:p>
        </w:tc>
      </w:tr>
      <w:tr w:rsidR="00C322EC" w:rsidRPr="00C322EC" w14:paraId="64204102" w14:textId="77777777" w:rsidTr="00C322EC">
        <w:trPr>
          <w:trHeight w:val="547"/>
        </w:trPr>
        <w:tc>
          <w:tcPr>
            <w:tcW w:w="1447" w:type="dxa"/>
            <w:vMerge/>
            <w:shd w:val="clear" w:color="auto" w:fill="BFBFBF"/>
            <w:vAlign w:val="center"/>
          </w:tcPr>
          <w:p w14:paraId="7A3CF2C9" w14:textId="77777777" w:rsidR="00C322EC" w:rsidRPr="00C322EC" w:rsidRDefault="00C322EC" w:rsidP="009303E9">
            <w:pPr>
              <w:rPr>
                <w:rFonts w:cs="Arial"/>
              </w:rPr>
            </w:pPr>
          </w:p>
        </w:tc>
        <w:tc>
          <w:tcPr>
            <w:tcW w:w="4590" w:type="dxa"/>
            <w:gridSpan w:val="2"/>
            <w:shd w:val="clear" w:color="auto" w:fill="D9D9D9" w:themeFill="background1" w:themeFillShade="D9"/>
            <w:vAlign w:val="center"/>
          </w:tcPr>
          <w:p w14:paraId="2E2FEDD0" w14:textId="77777777" w:rsidR="00C322EC" w:rsidRPr="00C322EC" w:rsidRDefault="00C322EC" w:rsidP="00C322EC">
            <w:pPr>
              <w:rPr>
                <w:b/>
              </w:rPr>
            </w:pPr>
            <w:r w:rsidRPr="00C322EC">
              <w:rPr>
                <w:b/>
              </w:rPr>
              <w:t>Qui pourrait m’aider ?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0F3AF6F1" w14:textId="4B0F8A0D" w:rsidR="00C322EC" w:rsidRPr="00C322EC" w:rsidRDefault="00C322EC" w:rsidP="009303E9">
            <w:pPr>
              <w:rPr>
                <w:rFonts w:cs="Arial"/>
              </w:rPr>
            </w:pPr>
          </w:p>
        </w:tc>
      </w:tr>
    </w:tbl>
    <w:p w14:paraId="70B712FA" w14:textId="688A7DAB" w:rsidR="009303E9" w:rsidRPr="009303E9" w:rsidRDefault="009303E9" w:rsidP="009303E9">
      <w:pPr>
        <w:spacing w:after="0"/>
        <w:ind w:hanging="426"/>
        <w:rPr>
          <w:rFonts w:cs="Arial"/>
        </w:rPr>
        <w:sectPr w:rsidR="009303E9" w:rsidRPr="009303E9" w:rsidSect="0025403F">
          <w:footerReference w:type="default" r:id="rId10"/>
          <w:pgSz w:w="11906" w:h="16838"/>
          <w:pgMar w:top="426" w:right="1417" w:bottom="0" w:left="709" w:header="0" w:footer="0" w:gutter="0"/>
          <w:cols w:space="708"/>
          <w:docGrid w:linePitch="360"/>
        </w:sectPr>
      </w:pPr>
      <w:r>
        <w:rPr>
          <w:rFonts w:cs="Arial"/>
        </w:rPr>
        <w:t xml:space="preserve">          </w:t>
      </w:r>
      <w:r w:rsidRPr="00E707B7">
        <w:rPr>
          <w:rFonts w:cs="Arial"/>
        </w:rPr>
        <w:t xml:space="preserve">Partie </w:t>
      </w:r>
      <w:r>
        <w:rPr>
          <w:rFonts w:cs="Arial"/>
        </w:rPr>
        <w:t xml:space="preserve">ci-dessous </w:t>
      </w:r>
      <w:r w:rsidRPr="00E707B7">
        <w:rPr>
          <w:rFonts w:cs="Arial"/>
        </w:rPr>
        <w:t>à compléter lors de l’entretien avec l’élève</w:t>
      </w:r>
      <w:r>
        <w:rPr>
          <w:rFonts w:cs="Arial"/>
        </w:rPr>
        <w:t xml:space="preserve"> (si possible)</w:t>
      </w:r>
    </w:p>
    <w:tbl>
      <w:tblPr>
        <w:tblStyle w:val="Grilledutableau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134"/>
        <w:gridCol w:w="2126"/>
        <w:gridCol w:w="2835"/>
        <w:gridCol w:w="3969"/>
      </w:tblGrid>
      <w:tr w:rsidR="00C322EC" w:rsidRPr="00F04401" w14:paraId="552F1310" w14:textId="77777777" w:rsidTr="00C322EC">
        <w:trPr>
          <w:jc w:val="center"/>
        </w:trPr>
        <w:tc>
          <w:tcPr>
            <w:tcW w:w="1129" w:type="dxa"/>
          </w:tcPr>
          <w:p w14:paraId="0BFBED1D" w14:textId="0B2AE292" w:rsidR="00C322EC" w:rsidRPr="00F04401" w:rsidRDefault="00C322EC" w:rsidP="000E4C8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F04401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lastRenderedPageBreak/>
              <w:t>Cycle</w:t>
            </w:r>
          </w:p>
        </w:tc>
        <w:tc>
          <w:tcPr>
            <w:tcW w:w="1843" w:type="dxa"/>
          </w:tcPr>
          <w:p w14:paraId="5AC43365" w14:textId="4AE5443B" w:rsidR="00C322EC" w:rsidRPr="00F04401" w:rsidRDefault="00C322EC" w:rsidP="000E4C8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F04401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Année</w:t>
            </w:r>
          </w:p>
        </w:tc>
        <w:tc>
          <w:tcPr>
            <w:tcW w:w="1134" w:type="dxa"/>
          </w:tcPr>
          <w:p w14:paraId="33F49CEF" w14:textId="7B068021" w:rsidR="00C322EC" w:rsidRPr="00F04401" w:rsidRDefault="00C322EC" w:rsidP="000E4C8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F04401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Classe</w:t>
            </w:r>
          </w:p>
        </w:tc>
        <w:tc>
          <w:tcPr>
            <w:tcW w:w="2126" w:type="dxa"/>
          </w:tcPr>
          <w:p w14:paraId="4A353E3C" w14:textId="70C8C9D0" w:rsidR="00C322EC" w:rsidRPr="00F04401" w:rsidRDefault="00C322EC" w:rsidP="00C322E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F04401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Ecole</w:t>
            </w:r>
          </w:p>
        </w:tc>
        <w:tc>
          <w:tcPr>
            <w:tcW w:w="2835" w:type="dxa"/>
          </w:tcPr>
          <w:p w14:paraId="77A17396" w14:textId="5BE3D9C0" w:rsidR="00C322EC" w:rsidRPr="00F04401" w:rsidRDefault="00C322EC" w:rsidP="000E4C8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Aide mise en place par l’école, aménagements</w:t>
            </w:r>
          </w:p>
        </w:tc>
        <w:tc>
          <w:tcPr>
            <w:tcW w:w="3969" w:type="dxa"/>
          </w:tcPr>
          <w:p w14:paraId="7A9683AB" w14:textId="77777777" w:rsidR="00C322EC" w:rsidRDefault="00C322EC" w:rsidP="00F04401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F04401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Aide extérieure</w:t>
            </w:r>
          </w:p>
          <w:p w14:paraId="07DC41FF" w14:textId="4A845F02" w:rsidR="00C322EC" w:rsidRPr="00F04401" w:rsidRDefault="00C322EC" w:rsidP="00F04401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Activités extrascolaires</w:t>
            </w:r>
          </w:p>
        </w:tc>
      </w:tr>
      <w:tr w:rsidR="00C322EC" w:rsidRPr="000E4C8E" w14:paraId="28FDB6F4" w14:textId="77777777" w:rsidTr="00C322EC">
        <w:trPr>
          <w:jc w:val="center"/>
        </w:trPr>
        <w:tc>
          <w:tcPr>
            <w:tcW w:w="1129" w:type="dxa"/>
            <w:vMerge w:val="restart"/>
            <w:shd w:val="clear" w:color="auto" w:fill="D9E2F3" w:themeFill="accent1" w:themeFillTint="33"/>
            <w:textDirection w:val="btLr"/>
          </w:tcPr>
          <w:p w14:paraId="5F56215C" w14:textId="4807B0B0" w:rsidR="00C322EC" w:rsidRPr="000E4C8E" w:rsidRDefault="00C322EC" w:rsidP="000E4C8E">
            <w:pPr>
              <w:spacing w:before="120"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4C8E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Cycle 1</w:t>
            </w:r>
          </w:p>
        </w:tc>
        <w:tc>
          <w:tcPr>
            <w:tcW w:w="1843" w:type="dxa"/>
          </w:tcPr>
          <w:p w14:paraId="064ABB50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7C00AD52" w14:textId="752D1AF2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4C8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PS</w:t>
            </w:r>
          </w:p>
        </w:tc>
        <w:tc>
          <w:tcPr>
            <w:tcW w:w="2126" w:type="dxa"/>
          </w:tcPr>
          <w:p w14:paraId="41062B02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14:paraId="24ACCE42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969" w:type="dxa"/>
          </w:tcPr>
          <w:p w14:paraId="14718E59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C322EC" w:rsidRPr="000E4C8E" w14:paraId="75BB5017" w14:textId="77777777" w:rsidTr="00C322EC">
        <w:trPr>
          <w:jc w:val="center"/>
        </w:trPr>
        <w:tc>
          <w:tcPr>
            <w:tcW w:w="1129" w:type="dxa"/>
            <w:vMerge/>
            <w:shd w:val="clear" w:color="auto" w:fill="D9E2F3" w:themeFill="accent1" w:themeFillTint="33"/>
          </w:tcPr>
          <w:p w14:paraId="0E2CDF4B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</w:tcPr>
          <w:p w14:paraId="6A7F0866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26722E30" w14:textId="7DB619B6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4C8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MS</w:t>
            </w:r>
          </w:p>
        </w:tc>
        <w:tc>
          <w:tcPr>
            <w:tcW w:w="2126" w:type="dxa"/>
          </w:tcPr>
          <w:p w14:paraId="0562A7F4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14:paraId="34D1FE2E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969" w:type="dxa"/>
          </w:tcPr>
          <w:p w14:paraId="7710E993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C322EC" w:rsidRPr="000E4C8E" w14:paraId="7A658F0A" w14:textId="77777777" w:rsidTr="00C322EC">
        <w:trPr>
          <w:jc w:val="center"/>
        </w:trPr>
        <w:tc>
          <w:tcPr>
            <w:tcW w:w="1129" w:type="dxa"/>
            <w:vMerge/>
            <w:shd w:val="clear" w:color="auto" w:fill="D9E2F3" w:themeFill="accent1" w:themeFillTint="33"/>
          </w:tcPr>
          <w:p w14:paraId="02A15495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</w:tcPr>
          <w:p w14:paraId="0236907B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02516295" w14:textId="3B936CE2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4C8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GS</w:t>
            </w:r>
          </w:p>
        </w:tc>
        <w:tc>
          <w:tcPr>
            <w:tcW w:w="2126" w:type="dxa"/>
          </w:tcPr>
          <w:p w14:paraId="073F9278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14:paraId="2CE2B51E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969" w:type="dxa"/>
          </w:tcPr>
          <w:p w14:paraId="104B010B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C322EC" w:rsidRPr="000E4C8E" w14:paraId="70353379" w14:textId="77777777" w:rsidTr="00C322EC">
        <w:trPr>
          <w:jc w:val="center"/>
        </w:trPr>
        <w:tc>
          <w:tcPr>
            <w:tcW w:w="1129" w:type="dxa"/>
            <w:vMerge w:val="restart"/>
            <w:shd w:val="clear" w:color="auto" w:fill="D9E2F3" w:themeFill="accent1" w:themeFillTint="33"/>
            <w:textDirection w:val="btLr"/>
          </w:tcPr>
          <w:p w14:paraId="35DDB1DB" w14:textId="78367AAB" w:rsidR="00C322EC" w:rsidRPr="000E4C8E" w:rsidRDefault="00C322EC" w:rsidP="000E4C8E">
            <w:pPr>
              <w:spacing w:before="120"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4C8E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Cycle 2</w:t>
            </w:r>
          </w:p>
        </w:tc>
        <w:tc>
          <w:tcPr>
            <w:tcW w:w="1843" w:type="dxa"/>
          </w:tcPr>
          <w:p w14:paraId="14FCFCE5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487EAAF7" w14:textId="1AC3E241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4C8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CP</w:t>
            </w:r>
          </w:p>
        </w:tc>
        <w:tc>
          <w:tcPr>
            <w:tcW w:w="2126" w:type="dxa"/>
          </w:tcPr>
          <w:p w14:paraId="3E71B466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14:paraId="2B2291C3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969" w:type="dxa"/>
          </w:tcPr>
          <w:p w14:paraId="683E9E1C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C322EC" w:rsidRPr="000E4C8E" w14:paraId="5307FF30" w14:textId="77777777" w:rsidTr="00C322EC">
        <w:trPr>
          <w:jc w:val="center"/>
        </w:trPr>
        <w:tc>
          <w:tcPr>
            <w:tcW w:w="1129" w:type="dxa"/>
            <w:vMerge/>
            <w:shd w:val="clear" w:color="auto" w:fill="D9E2F3" w:themeFill="accent1" w:themeFillTint="33"/>
          </w:tcPr>
          <w:p w14:paraId="44048F29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</w:tcPr>
          <w:p w14:paraId="7DF4E870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37861B02" w14:textId="16773023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4C8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CE1</w:t>
            </w:r>
          </w:p>
        </w:tc>
        <w:tc>
          <w:tcPr>
            <w:tcW w:w="2126" w:type="dxa"/>
          </w:tcPr>
          <w:p w14:paraId="2EC6DB31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14:paraId="1DD3BADF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969" w:type="dxa"/>
          </w:tcPr>
          <w:p w14:paraId="5EB4CF35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C322EC" w:rsidRPr="000E4C8E" w14:paraId="6E21249A" w14:textId="77777777" w:rsidTr="00C322EC">
        <w:trPr>
          <w:jc w:val="center"/>
        </w:trPr>
        <w:tc>
          <w:tcPr>
            <w:tcW w:w="1129" w:type="dxa"/>
            <w:vMerge/>
            <w:shd w:val="clear" w:color="auto" w:fill="D9E2F3" w:themeFill="accent1" w:themeFillTint="33"/>
          </w:tcPr>
          <w:p w14:paraId="74D5C92C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</w:tcPr>
          <w:p w14:paraId="48939D09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61FC4C71" w14:textId="332DBD54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4C8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CE2</w:t>
            </w:r>
          </w:p>
        </w:tc>
        <w:tc>
          <w:tcPr>
            <w:tcW w:w="2126" w:type="dxa"/>
          </w:tcPr>
          <w:p w14:paraId="270D73A7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14:paraId="4A1A9706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969" w:type="dxa"/>
          </w:tcPr>
          <w:p w14:paraId="79209459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C322EC" w:rsidRPr="000E4C8E" w14:paraId="59C80037" w14:textId="77777777" w:rsidTr="00C322EC">
        <w:trPr>
          <w:jc w:val="center"/>
        </w:trPr>
        <w:tc>
          <w:tcPr>
            <w:tcW w:w="1129" w:type="dxa"/>
            <w:vMerge w:val="restart"/>
            <w:shd w:val="clear" w:color="auto" w:fill="D9E2F3" w:themeFill="accent1" w:themeFillTint="33"/>
            <w:textDirection w:val="btLr"/>
          </w:tcPr>
          <w:p w14:paraId="0886289A" w14:textId="34B69C9D" w:rsidR="00C322EC" w:rsidRPr="000E4C8E" w:rsidRDefault="00C322EC" w:rsidP="000E4C8E">
            <w:pPr>
              <w:spacing w:before="120"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4C8E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Cycle 3</w:t>
            </w:r>
          </w:p>
        </w:tc>
        <w:tc>
          <w:tcPr>
            <w:tcW w:w="1843" w:type="dxa"/>
          </w:tcPr>
          <w:p w14:paraId="1DD04AC7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5AD17BEC" w14:textId="69DFC31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4C8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CM1</w:t>
            </w:r>
          </w:p>
        </w:tc>
        <w:tc>
          <w:tcPr>
            <w:tcW w:w="2126" w:type="dxa"/>
          </w:tcPr>
          <w:p w14:paraId="318BFF73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14:paraId="62D3BC23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969" w:type="dxa"/>
          </w:tcPr>
          <w:p w14:paraId="6FE570FD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C322EC" w:rsidRPr="000E4C8E" w14:paraId="21C8211A" w14:textId="77777777" w:rsidTr="00C322EC">
        <w:trPr>
          <w:jc w:val="center"/>
        </w:trPr>
        <w:tc>
          <w:tcPr>
            <w:tcW w:w="1129" w:type="dxa"/>
            <w:vMerge/>
            <w:shd w:val="clear" w:color="auto" w:fill="D9E2F3" w:themeFill="accent1" w:themeFillTint="33"/>
          </w:tcPr>
          <w:p w14:paraId="68BD2408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</w:tcPr>
          <w:p w14:paraId="3B1C2FE2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4365B6EF" w14:textId="5FBF56B2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4C8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CM2</w:t>
            </w:r>
          </w:p>
        </w:tc>
        <w:tc>
          <w:tcPr>
            <w:tcW w:w="2126" w:type="dxa"/>
          </w:tcPr>
          <w:p w14:paraId="3027D3C1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14:paraId="02F3604B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969" w:type="dxa"/>
          </w:tcPr>
          <w:p w14:paraId="4DC1D42B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C322EC" w:rsidRPr="000E4C8E" w14:paraId="3053B457" w14:textId="77777777" w:rsidTr="00C322EC">
        <w:trPr>
          <w:jc w:val="center"/>
        </w:trPr>
        <w:tc>
          <w:tcPr>
            <w:tcW w:w="1129" w:type="dxa"/>
            <w:vMerge/>
            <w:shd w:val="clear" w:color="auto" w:fill="D9E2F3" w:themeFill="accent1" w:themeFillTint="33"/>
          </w:tcPr>
          <w:p w14:paraId="15AAB8D7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843" w:type="dxa"/>
          </w:tcPr>
          <w:p w14:paraId="5181D424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7CB44037" w14:textId="62E1BF48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4C8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6ème</w:t>
            </w:r>
          </w:p>
        </w:tc>
        <w:tc>
          <w:tcPr>
            <w:tcW w:w="2126" w:type="dxa"/>
          </w:tcPr>
          <w:p w14:paraId="2A1087B3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14:paraId="5732B278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969" w:type="dxa"/>
          </w:tcPr>
          <w:p w14:paraId="4EF59AA2" w14:textId="77777777" w:rsidR="00C322EC" w:rsidRPr="000E4C8E" w:rsidRDefault="00C322EC" w:rsidP="000E4C8E">
            <w:pPr>
              <w:spacing w:before="300" w:after="30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5EDA8226" w14:textId="77777777" w:rsidR="007472AD" w:rsidRDefault="007472AD">
      <w:pPr>
        <w:spacing w:after="160" w:line="259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sectPr w:rsidR="007472AD" w:rsidSect="00791943">
          <w:pgSz w:w="16838" w:h="11906" w:orient="landscape"/>
          <w:pgMar w:top="1417" w:right="0" w:bottom="709" w:left="426" w:header="0" w:footer="0" w:gutter="0"/>
          <w:cols w:space="708"/>
          <w:docGrid w:linePitch="360"/>
        </w:sectPr>
      </w:pPr>
    </w:p>
    <w:tbl>
      <w:tblPr>
        <w:tblStyle w:val="Grilledutableau"/>
        <w:tblW w:w="15309" w:type="dxa"/>
        <w:tblLayout w:type="fixed"/>
        <w:tblLook w:val="04A0" w:firstRow="1" w:lastRow="0" w:firstColumn="1" w:lastColumn="0" w:noHBand="0" w:noVBand="1"/>
      </w:tblPr>
      <w:tblGrid>
        <w:gridCol w:w="7225"/>
        <w:gridCol w:w="567"/>
        <w:gridCol w:w="7517"/>
      </w:tblGrid>
      <w:tr w:rsidR="00D8768A" w:rsidRPr="000455A4" w14:paraId="0B8B69CF" w14:textId="1DC9E426" w:rsidTr="00D8768A">
        <w:tc>
          <w:tcPr>
            <w:tcW w:w="15309" w:type="dxa"/>
            <w:gridSpan w:val="3"/>
            <w:shd w:val="clear" w:color="auto" w:fill="9CC2E5" w:themeFill="accent5" w:themeFillTint="99"/>
          </w:tcPr>
          <w:p w14:paraId="49565560" w14:textId="77777777" w:rsidR="00D8768A" w:rsidRDefault="00D8768A" w:rsidP="00BA2334">
            <w:pPr>
              <w:spacing w:before="120"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lastRenderedPageBreak/>
              <w:t>Caractéristiques constatées chez l’élève</w:t>
            </w:r>
          </w:p>
          <w:p w14:paraId="65424544" w14:textId="101627D5" w:rsidR="00D8768A" w:rsidRDefault="00D8768A" w:rsidP="00BA2334">
            <w:pPr>
              <w:spacing w:before="120"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 w:rsidRPr="004E02FD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Surligner les items correspondants</w:t>
            </w:r>
          </w:p>
        </w:tc>
      </w:tr>
      <w:tr w:rsidR="00FE46E4" w:rsidRPr="000455A4" w14:paraId="7E8EF443" w14:textId="3A683C23" w:rsidTr="004B6534">
        <w:tc>
          <w:tcPr>
            <w:tcW w:w="7225" w:type="dxa"/>
            <w:shd w:val="clear" w:color="auto" w:fill="DEEAF6" w:themeFill="accent5" w:themeFillTint="33"/>
          </w:tcPr>
          <w:p w14:paraId="7FBFDD05" w14:textId="77777777" w:rsidR="00FE46E4" w:rsidRPr="000455A4" w:rsidRDefault="00FE46E4" w:rsidP="007472A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55A4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PARTICULARITES COGNITIVES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09BD648" w14:textId="77777777" w:rsidR="00FE46E4" w:rsidRPr="000455A4" w:rsidRDefault="00FE46E4" w:rsidP="007472A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  <w:shd w:val="clear" w:color="auto" w:fill="DEEAF6" w:themeFill="accent5" w:themeFillTint="33"/>
          </w:tcPr>
          <w:p w14:paraId="4BD7DCE9" w14:textId="3BA1D2A5" w:rsidR="00FE46E4" w:rsidRPr="000455A4" w:rsidRDefault="00FE46E4" w:rsidP="007472A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55A4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PARTICULARITES COMPORTEMENTALES</w:t>
            </w:r>
          </w:p>
        </w:tc>
      </w:tr>
      <w:tr w:rsidR="00FE46E4" w:rsidRPr="00BA5FB6" w14:paraId="4F5B7EE7" w14:textId="3342BA73" w:rsidTr="00D23AF8">
        <w:tc>
          <w:tcPr>
            <w:tcW w:w="7225" w:type="dxa"/>
          </w:tcPr>
          <w:p w14:paraId="4D3D9A76" w14:textId="77777777" w:rsidR="00FE46E4" w:rsidRPr="00995ECF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95ECF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Accès rapide au langage oral, vocabulaire riche et varié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5AD8CCF" w14:textId="77777777" w:rsidR="00FE46E4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</w:tcPr>
          <w:p w14:paraId="21F7A585" w14:textId="779FB402" w:rsidR="00FE46E4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Curiosité et questionnement abondant. Elève très observateur.</w:t>
            </w:r>
          </w:p>
        </w:tc>
      </w:tr>
      <w:tr w:rsidR="00FE46E4" w:rsidRPr="00BA5FB6" w14:paraId="63B1AFDD" w14:textId="3495ADB1" w:rsidTr="00114C3E">
        <w:trPr>
          <w:trHeight w:val="375"/>
        </w:trPr>
        <w:tc>
          <w:tcPr>
            <w:tcW w:w="7225" w:type="dxa"/>
          </w:tcPr>
          <w:p w14:paraId="04203C30" w14:textId="77777777" w:rsidR="00FE46E4" w:rsidRPr="00995ECF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95ECF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Argumentation permanente, cohérente et pertinente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7F931D2" w14:textId="77777777" w:rsidR="00FE46E4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  <w:vMerge w:val="restart"/>
          </w:tcPr>
          <w:p w14:paraId="6D3538FD" w14:textId="25F56ED4" w:rsidR="00FE46E4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Désir de savoir et de comprendre, pas nécessairement d’apprendre. Démarche originale d’apprentissage. Autodidacte.</w:t>
            </w:r>
          </w:p>
        </w:tc>
      </w:tr>
      <w:tr w:rsidR="00FE46E4" w:rsidRPr="00BA5FB6" w14:paraId="4815F765" w14:textId="2DD82C03" w:rsidTr="00114C3E">
        <w:trPr>
          <w:trHeight w:val="127"/>
        </w:trPr>
        <w:tc>
          <w:tcPr>
            <w:tcW w:w="7225" w:type="dxa"/>
          </w:tcPr>
          <w:p w14:paraId="0769C409" w14:textId="4CC7C4DB" w:rsidR="00FE46E4" w:rsidRPr="00995ECF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95ECF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Acquisition rapide et parfois spontanée de la lecture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14:paraId="7F9238E0" w14:textId="77777777" w:rsidR="00FE46E4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  <w:vMerge/>
          </w:tcPr>
          <w:p w14:paraId="591D2A5B" w14:textId="77777777" w:rsidR="00FE46E4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FE46E4" w:rsidRPr="00BA5FB6" w14:paraId="2AE06CB6" w14:textId="4EEED8E6" w:rsidTr="00BA5E5D">
        <w:trPr>
          <w:trHeight w:val="375"/>
        </w:trPr>
        <w:tc>
          <w:tcPr>
            <w:tcW w:w="7225" w:type="dxa"/>
          </w:tcPr>
          <w:p w14:paraId="463145CE" w14:textId="0FC1725E" w:rsidR="00FE46E4" w:rsidRPr="00995ECF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95ECF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Décalage entre production écrite et performances verbales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14:paraId="6B4FD4B0" w14:textId="77777777" w:rsidR="00FE46E4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</w:tcPr>
          <w:p w14:paraId="3C03C25A" w14:textId="6C951AB4" w:rsidR="00FE46E4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Imagination débordante. Créativité. Nouvelles stratégies.</w:t>
            </w:r>
          </w:p>
        </w:tc>
      </w:tr>
      <w:tr w:rsidR="00FE46E4" w:rsidRPr="00BA5FB6" w14:paraId="54B16C21" w14:textId="7743C584" w:rsidTr="008867F5">
        <w:tc>
          <w:tcPr>
            <w:tcW w:w="7225" w:type="dxa"/>
          </w:tcPr>
          <w:p w14:paraId="32B4947E" w14:textId="252DF791" w:rsidR="00FE46E4" w:rsidRPr="00995ECF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95ECF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Grande facilité de mémorisation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8F28940" w14:textId="77777777" w:rsidR="00FE46E4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</w:tcPr>
          <w:p w14:paraId="7DFD5C73" w14:textId="6E987F89" w:rsidR="00FE46E4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Participation active parfois intempestive et critique</w:t>
            </w:r>
          </w:p>
        </w:tc>
      </w:tr>
      <w:tr w:rsidR="00FE46E4" w:rsidRPr="00BA5FB6" w14:paraId="28081C93" w14:textId="7BD09F96" w:rsidTr="00D0561C">
        <w:tc>
          <w:tcPr>
            <w:tcW w:w="7225" w:type="dxa"/>
          </w:tcPr>
          <w:p w14:paraId="358E1D55" w14:textId="35DC2B23" w:rsidR="00FE46E4" w:rsidRPr="00995ECF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95ECF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Très bonne capacité d’abstraction, recherche de complexité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E995B31" w14:textId="77777777" w:rsidR="00FE46E4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</w:tcPr>
          <w:p w14:paraId="0D87286B" w14:textId="2BF05B2D" w:rsidR="00FE46E4" w:rsidRDefault="00FE46E4" w:rsidP="004F7725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Préfère travailler seul</w:t>
            </w:r>
          </w:p>
        </w:tc>
      </w:tr>
      <w:tr w:rsidR="00FE46E4" w:rsidRPr="00BA5FB6" w14:paraId="6E5AECEF" w14:textId="15264C24" w:rsidTr="003D0A06">
        <w:trPr>
          <w:trHeight w:val="413"/>
        </w:trPr>
        <w:tc>
          <w:tcPr>
            <w:tcW w:w="7225" w:type="dxa"/>
          </w:tcPr>
          <w:p w14:paraId="5A3CECF2" w14:textId="6CE23D2C" w:rsidR="00FE46E4" w:rsidRPr="00995ECF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95ECF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Compétences qui dépassent sa classe d’âge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14AC86E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  <w:vMerge w:val="restart"/>
          </w:tcPr>
          <w:p w14:paraId="7943CE8D" w14:textId="2D360156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Peut faire plusieurs choses à la fois. Donne l’impression de ne pas écouter</w:t>
            </w:r>
          </w:p>
        </w:tc>
      </w:tr>
      <w:tr w:rsidR="00FE46E4" w:rsidRPr="00BA5FB6" w14:paraId="29308036" w14:textId="3957F062" w:rsidTr="003D0A06">
        <w:trPr>
          <w:trHeight w:val="412"/>
        </w:trPr>
        <w:tc>
          <w:tcPr>
            <w:tcW w:w="7225" w:type="dxa"/>
          </w:tcPr>
          <w:p w14:paraId="3913083B" w14:textId="771A6452" w:rsidR="00FE46E4" w:rsidRPr="00995ECF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95ECF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Utilise des stratégies alternatives ou hors norme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14:paraId="2A2F9B13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  <w:vMerge/>
          </w:tcPr>
          <w:p w14:paraId="7DADAE7F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FE46E4" w:rsidRPr="00BA5FB6" w14:paraId="1055E692" w14:textId="0B0C489C" w:rsidTr="00CE3334">
        <w:trPr>
          <w:trHeight w:val="375"/>
        </w:trPr>
        <w:tc>
          <w:tcPr>
            <w:tcW w:w="7225" w:type="dxa"/>
          </w:tcPr>
          <w:p w14:paraId="314071AE" w14:textId="127870DB" w:rsidR="00FE46E4" w:rsidRPr="00995ECF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95ECF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Irrégularité inexpliquée des résultats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4167A6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  <w:vMerge w:val="restart"/>
          </w:tcPr>
          <w:p w14:paraId="714A2F8F" w14:textId="06FF2426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Agitation, provocation, comportement difficile voire agressif si le haut potentiel n’est pas reconnu et pris en charge</w:t>
            </w:r>
          </w:p>
        </w:tc>
      </w:tr>
      <w:tr w:rsidR="00FE46E4" w:rsidRPr="00BA5FB6" w14:paraId="66DB4F81" w14:textId="460F6534" w:rsidTr="00CE3334">
        <w:trPr>
          <w:trHeight w:val="375"/>
        </w:trPr>
        <w:tc>
          <w:tcPr>
            <w:tcW w:w="7225" w:type="dxa"/>
          </w:tcPr>
          <w:p w14:paraId="01D2AA68" w14:textId="516AD56B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14:paraId="09DFFA40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  <w:vMerge/>
          </w:tcPr>
          <w:p w14:paraId="57AA573A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FE46E4" w:rsidRPr="00BA5FB6" w14:paraId="7420EE81" w14:textId="3CE13605" w:rsidTr="00A0193C">
        <w:trPr>
          <w:trHeight w:val="413"/>
        </w:trPr>
        <w:tc>
          <w:tcPr>
            <w:tcW w:w="7225" w:type="dxa"/>
            <w:shd w:val="clear" w:color="auto" w:fill="DEEAF6" w:themeFill="accent5" w:themeFillTint="33"/>
          </w:tcPr>
          <w:p w14:paraId="4A7B3805" w14:textId="64F10BA5" w:rsidR="00FE46E4" w:rsidRPr="00BA5FB6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PARTICULARITES SOCIO AFFECTIVES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3D2648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</w:tcPr>
          <w:p w14:paraId="26E23183" w14:textId="3A0E498D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Réticent face à la répétition</w:t>
            </w:r>
          </w:p>
        </w:tc>
      </w:tr>
      <w:tr w:rsidR="00FE46E4" w:rsidRPr="00BA5FB6" w14:paraId="2B4542BA" w14:textId="4E92444F" w:rsidTr="00C141E6">
        <w:trPr>
          <w:trHeight w:val="412"/>
        </w:trPr>
        <w:tc>
          <w:tcPr>
            <w:tcW w:w="7225" w:type="dxa"/>
            <w:shd w:val="clear" w:color="auto" w:fill="auto"/>
          </w:tcPr>
          <w:p w14:paraId="05B34ED6" w14:textId="40516554" w:rsidR="00FE46E4" w:rsidRDefault="00FE46E4" w:rsidP="007F5A2F">
            <w:pPr>
              <w:spacing w:after="0" w:line="36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Réactivité affective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14:paraId="4AE40CE8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</w:tcPr>
          <w:p w14:paraId="5C535CBF" w14:textId="4C185CF0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Ennui pouvant aller jusqu’au refus de l’école et état dépressif</w:t>
            </w:r>
          </w:p>
        </w:tc>
      </w:tr>
      <w:tr w:rsidR="00FE46E4" w:rsidRPr="00BA5FB6" w14:paraId="52E5F25F" w14:textId="0519E142" w:rsidTr="00516ECC">
        <w:tc>
          <w:tcPr>
            <w:tcW w:w="7225" w:type="dxa"/>
          </w:tcPr>
          <w:p w14:paraId="2E6AD123" w14:textId="0DA92AA6" w:rsidR="00FE46E4" w:rsidRPr="00BA5FB6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Besoin de sens pour accepter les règles et les consignes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97C5BC6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</w:tcPr>
          <w:p w14:paraId="4CE35A99" w14:textId="518519FC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Désordonné, travail peu soigné ou perfectionnisme invalidant</w:t>
            </w:r>
          </w:p>
        </w:tc>
      </w:tr>
      <w:tr w:rsidR="00FE46E4" w:rsidRPr="000455A4" w14:paraId="6310DB5B" w14:textId="49176D35" w:rsidTr="00FD3FB0">
        <w:tc>
          <w:tcPr>
            <w:tcW w:w="7225" w:type="dxa"/>
            <w:shd w:val="clear" w:color="auto" w:fill="auto"/>
          </w:tcPr>
          <w:p w14:paraId="5A900B5D" w14:textId="2DD5E1B2" w:rsidR="00FE46E4" w:rsidRPr="000455A4" w:rsidRDefault="00FE46E4" w:rsidP="007F5A2F">
            <w:pPr>
              <w:spacing w:after="0" w:line="36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Besoin de reconnaissance dans son identité de haut potentiel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3E0384" w14:textId="77777777" w:rsidR="00FE46E4" w:rsidRPr="000455A4" w:rsidRDefault="00FE46E4" w:rsidP="007F5A2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  <w:shd w:val="clear" w:color="auto" w:fill="auto"/>
          </w:tcPr>
          <w:p w14:paraId="22C56AFD" w14:textId="7B95D401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Solitude et isolement, rejet fréquent par ses camarades</w:t>
            </w:r>
          </w:p>
        </w:tc>
      </w:tr>
      <w:tr w:rsidR="00FE46E4" w14:paraId="02439B2B" w14:textId="0AA6327F" w:rsidTr="002740A1">
        <w:trPr>
          <w:trHeight w:val="413"/>
        </w:trPr>
        <w:tc>
          <w:tcPr>
            <w:tcW w:w="7225" w:type="dxa"/>
            <w:vMerge w:val="restart"/>
          </w:tcPr>
          <w:p w14:paraId="18BC1378" w14:textId="5C2800EA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Anxiété, angoisse envahissantes (préoccupations existentielles dépassant sa classe d’âge)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8261AA5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</w:tcPr>
          <w:p w14:paraId="24EBE9A9" w14:textId="25E34569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Sens de l’humour précoce au second degré</w:t>
            </w:r>
          </w:p>
        </w:tc>
      </w:tr>
      <w:tr w:rsidR="00FE46E4" w14:paraId="7B7E76D5" w14:textId="096FC2BA" w:rsidTr="00C62365">
        <w:trPr>
          <w:trHeight w:val="412"/>
        </w:trPr>
        <w:tc>
          <w:tcPr>
            <w:tcW w:w="7225" w:type="dxa"/>
            <w:vMerge/>
          </w:tcPr>
          <w:p w14:paraId="3075F89B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14:paraId="38CF10A6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</w:tcPr>
          <w:p w14:paraId="1F8E143E" w14:textId="18A1549F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Hyperesthésie (perception exacerbée des stimuli extérieurs)</w:t>
            </w:r>
          </w:p>
        </w:tc>
      </w:tr>
      <w:tr w:rsidR="00FE46E4" w14:paraId="1ED2CB94" w14:textId="28AB4A9E" w:rsidTr="00900EA5">
        <w:tc>
          <w:tcPr>
            <w:tcW w:w="7225" w:type="dxa"/>
          </w:tcPr>
          <w:p w14:paraId="76A4796A" w14:textId="7E661CE3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Centres d’intérêt qui dépassent sa classe d’âge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D125752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</w:tcPr>
          <w:p w14:paraId="4E5A5CCC" w14:textId="73265295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Difficultés à entrer dans l’écrit. Lenteur d’écriture</w:t>
            </w:r>
          </w:p>
        </w:tc>
      </w:tr>
      <w:tr w:rsidR="00FE46E4" w14:paraId="6C4EBEC8" w14:textId="7BA6F04C" w:rsidTr="008B7838">
        <w:tc>
          <w:tcPr>
            <w:tcW w:w="7225" w:type="dxa"/>
          </w:tcPr>
          <w:p w14:paraId="17D89EBF" w14:textId="4EEA6298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En quête de compagnie d’enfants plus âgés ou d’adultes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B27529A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</w:tcPr>
          <w:p w14:paraId="4E5D8CEB" w14:textId="48CDCA45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Difficultés attentionnelles</w:t>
            </w:r>
          </w:p>
        </w:tc>
      </w:tr>
      <w:tr w:rsidR="00FE46E4" w14:paraId="43BC88D5" w14:textId="75F3F034" w:rsidTr="003B2EED">
        <w:trPr>
          <w:trHeight w:val="413"/>
        </w:trPr>
        <w:tc>
          <w:tcPr>
            <w:tcW w:w="7225" w:type="dxa"/>
            <w:vMerge w:val="restart"/>
          </w:tcPr>
          <w:p w14:paraId="23F9DDBE" w14:textId="48985F34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Potentiellement victime de rejet, de moqueries de la part des autres, voire de harcèlement</w:t>
            </w:r>
          </w:p>
        </w:tc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6A4DB1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</w:tcPr>
          <w:p w14:paraId="2A52FD1E" w14:textId="090C2834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Difficultés à acquérir les règles du groupe</w:t>
            </w:r>
          </w:p>
        </w:tc>
      </w:tr>
      <w:tr w:rsidR="00FE46E4" w14:paraId="6AC5E54F" w14:textId="4CC5360C" w:rsidTr="00E77269">
        <w:trPr>
          <w:trHeight w:val="412"/>
        </w:trPr>
        <w:tc>
          <w:tcPr>
            <w:tcW w:w="7225" w:type="dxa"/>
            <w:vMerge/>
          </w:tcPr>
          <w:p w14:paraId="4D6C790A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6C4495" w14:textId="77777777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7" w:type="dxa"/>
          </w:tcPr>
          <w:p w14:paraId="44B75582" w14:textId="7A8500A5" w:rsidR="00FE46E4" w:rsidRDefault="00FE46E4" w:rsidP="007F5A2F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Absentéisme</w:t>
            </w:r>
          </w:p>
        </w:tc>
      </w:tr>
    </w:tbl>
    <w:p w14:paraId="1EB8A4E1" w14:textId="77777777" w:rsidR="001D1F0E" w:rsidRDefault="001D1F0E" w:rsidP="00073B3C">
      <w:pPr>
        <w:spacing w:before="120" w:line="259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  <w:sectPr w:rsidR="001D1F0E" w:rsidSect="001D1F0E">
          <w:pgSz w:w="16838" w:h="11906" w:orient="landscape"/>
          <w:pgMar w:top="720" w:right="720" w:bottom="720" w:left="720" w:header="0" w:footer="0" w:gutter="0"/>
          <w:cols w:space="708"/>
          <w:docGrid w:linePitch="360"/>
        </w:sectPr>
      </w:pPr>
    </w:p>
    <w:tbl>
      <w:tblPr>
        <w:tblStyle w:val="Grilledutableau"/>
        <w:tblW w:w="15304" w:type="dxa"/>
        <w:tblLayout w:type="fixed"/>
        <w:tblLook w:val="04A0" w:firstRow="1" w:lastRow="0" w:firstColumn="1" w:lastColumn="0" w:noHBand="0" w:noVBand="1"/>
      </w:tblPr>
      <w:tblGrid>
        <w:gridCol w:w="7225"/>
        <w:gridCol w:w="567"/>
        <w:gridCol w:w="7512"/>
      </w:tblGrid>
      <w:tr w:rsidR="00FE46E4" w:rsidRPr="00BA5FB6" w14:paraId="492C2F73" w14:textId="1A4883B6" w:rsidTr="00D82216">
        <w:tc>
          <w:tcPr>
            <w:tcW w:w="7225" w:type="dxa"/>
            <w:shd w:val="clear" w:color="auto" w:fill="9CC2E5" w:themeFill="accent5" w:themeFillTint="99"/>
          </w:tcPr>
          <w:p w14:paraId="224B1CE3" w14:textId="1D03F82C" w:rsidR="00FE46E4" w:rsidRDefault="001F35BA" w:rsidP="004E02F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lastRenderedPageBreak/>
              <w:t>Points d’appui constaté</w:t>
            </w:r>
            <w:bookmarkStart w:id="0" w:name="_GoBack"/>
            <w:bookmarkEnd w:id="0"/>
            <w:r w:rsidR="00FE46E4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s chez l’élève</w:t>
            </w:r>
          </w:p>
          <w:p w14:paraId="279CE5E4" w14:textId="36A002BD" w:rsidR="00FE46E4" w:rsidRDefault="00FE46E4" w:rsidP="004E02FD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E02FD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Surligner les items correspondants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3CCD3BD" w14:textId="77777777" w:rsidR="00FE46E4" w:rsidRDefault="00FE46E4" w:rsidP="004E02F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7512" w:type="dxa"/>
            <w:shd w:val="clear" w:color="auto" w:fill="9CC2E5" w:themeFill="accent5" w:themeFillTint="99"/>
          </w:tcPr>
          <w:p w14:paraId="70FFCABE" w14:textId="77777777" w:rsidR="00FE46E4" w:rsidRDefault="00FE46E4" w:rsidP="004E02F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Propositions d’aménagements à mettre en place</w:t>
            </w:r>
          </w:p>
          <w:p w14:paraId="6AF1ADD0" w14:textId="2011CD71" w:rsidR="00FE46E4" w:rsidRDefault="00FE46E4" w:rsidP="004E02F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 w:rsidRPr="004E02FD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 xml:space="preserve">Surligner les items </w:t>
            </w:r>
            <w:r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indispensables</w:t>
            </w:r>
          </w:p>
        </w:tc>
      </w:tr>
      <w:tr w:rsidR="00FE46E4" w:rsidRPr="00BA5FB6" w14:paraId="5E2204C6" w14:textId="7965FDA5" w:rsidTr="00784D96">
        <w:tc>
          <w:tcPr>
            <w:tcW w:w="7225" w:type="dxa"/>
          </w:tcPr>
          <w:p w14:paraId="2460E18A" w14:textId="51D2A1E0" w:rsidR="00A27555" w:rsidRPr="00995ECF" w:rsidRDefault="00FE46E4" w:rsidP="008F132C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Facilité de mémorisation visuelle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AD03227" w14:textId="77777777" w:rsidR="00FE46E4" w:rsidRDefault="00FE46E4" w:rsidP="008F132C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512" w:type="dxa"/>
            <w:shd w:val="clear" w:color="auto" w:fill="D9E2F3" w:themeFill="accent1" w:themeFillTint="33"/>
          </w:tcPr>
          <w:p w14:paraId="58C09CD9" w14:textId="303947BF" w:rsidR="00FE46E4" w:rsidRPr="00A959EB" w:rsidRDefault="00FE46E4" w:rsidP="004E02F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DANS L’ECOLE</w:t>
            </w:r>
          </w:p>
        </w:tc>
      </w:tr>
      <w:tr w:rsidR="00FE46E4" w:rsidRPr="00BA5FB6" w14:paraId="1EF97383" w14:textId="1E206C55" w:rsidTr="009B4CA7">
        <w:trPr>
          <w:trHeight w:val="375"/>
        </w:trPr>
        <w:tc>
          <w:tcPr>
            <w:tcW w:w="7225" w:type="dxa"/>
          </w:tcPr>
          <w:p w14:paraId="5A1E1112" w14:textId="73B12FAC" w:rsidR="00FE46E4" w:rsidRPr="00995ECF" w:rsidRDefault="00FE46E4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Facilité de mémorisation auditive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194D03C" w14:textId="77777777" w:rsidR="00FE46E4" w:rsidRDefault="00FE46E4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5CE8C7DA" w14:textId="730DB15E" w:rsidR="00FE46E4" w:rsidRPr="004649E8" w:rsidRDefault="00FE46E4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Identification d’une personne référente (adulte ou élève) dans l’école (dialogue, écoute…)</w:t>
            </w:r>
          </w:p>
        </w:tc>
      </w:tr>
      <w:tr w:rsidR="00FE46E4" w:rsidRPr="00BA5FB6" w14:paraId="1E0488A7" w14:textId="60D6F3E4" w:rsidTr="00670264">
        <w:trPr>
          <w:trHeight w:val="127"/>
        </w:trPr>
        <w:tc>
          <w:tcPr>
            <w:tcW w:w="7225" w:type="dxa"/>
          </w:tcPr>
          <w:p w14:paraId="62D11F49" w14:textId="2FD151D4" w:rsidR="00FE46E4" w:rsidRPr="00995ECF" w:rsidRDefault="00FE46E4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Facilité de mémorisation kinesthésique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B5FEA25" w14:textId="77777777" w:rsidR="00FE46E4" w:rsidRDefault="00FE46E4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31576751" w14:textId="5D55FFB4" w:rsidR="00FE46E4" w:rsidRPr="004649E8" w:rsidRDefault="00FE46E4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Travail de la méthodologie avec la personne référente (aide à l’organisation du travail…)</w:t>
            </w:r>
          </w:p>
        </w:tc>
      </w:tr>
      <w:tr w:rsidR="00FE46E4" w:rsidRPr="00BA5FB6" w14:paraId="59E2C57E" w14:textId="22EFE8C4" w:rsidTr="000D0A2A">
        <w:trPr>
          <w:trHeight w:val="375"/>
        </w:trPr>
        <w:tc>
          <w:tcPr>
            <w:tcW w:w="7225" w:type="dxa"/>
          </w:tcPr>
          <w:p w14:paraId="2EFB3C72" w14:textId="01CDFBC0" w:rsidR="00FE46E4" w:rsidRPr="00995ECF" w:rsidRDefault="00FE46E4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Facilité de mémorisation interpersonnelle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0FFF961" w14:textId="77777777" w:rsidR="00FE46E4" w:rsidRDefault="00FE46E4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68C15CED" w14:textId="0B280D4B" w:rsidR="00FE46E4" w:rsidRPr="004649E8" w:rsidRDefault="00FE46E4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Définition d’un lieu de repli (sas)</w:t>
            </w:r>
          </w:p>
        </w:tc>
      </w:tr>
      <w:tr w:rsidR="00FE46E4" w:rsidRPr="00BA5FB6" w14:paraId="1E145D53" w14:textId="39275715" w:rsidTr="002461C8">
        <w:tc>
          <w:tcPr>
            <w:tcW w:w="7225" w:type="dxa"/>
          </w:tcPr>
          <w:p w14:paraId="6BBF5C6C" w14:textId="6BB71955" w:rsidR="00FE46E4" w:rsidRPr="00995ECF" w:rsidRDefault="00FE46E4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Très bonne capacité d’abstraction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E761518" w14:textId="77777777" w:rsidR="00FE46E4" w:rsidRDefault="00FE46E4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512" w:type="dxa"/>
            <w:shd w:val="clear" w:color="auto" w:fill="D9E2F3" w:themeFill="accent1" w:themeFillTint="33"/>
          </w:tcPr>
          <w:p w14:paraId="354495D3" w14:textId="12315070" w:rsidR="00FE46E4" w:rsidRPr="004649E8" w:rsidRDefault="00FE46E4" w:rsidP="000849ED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59DB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DANS LA CLASSE</w:t>
            </w:r>
          </w:p>
        </w:tc>
      </w:tr>
      <w:tr w:rsidR="000849ED" w:rsidRPr="00BA5FB6" w14:paraId="5317B2F7" w14:textId="1D9E9360" w:rsidTr="007E5F6B">
        <w:tc>
          <w:tcPr>
            <w:tcW w:w="7225" w:type="dxa"/>
          </w:tcPr>
          <w:p w14:paraId="0E4CF2A0" w14:textId="74A530AD" w:rsidR="000849ED" w:rsidRPr="00995ECF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Recherche de complexité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4BDA0EE" w14:textId="77777777" w:rsidR="000849ED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678889C9" w14:textId="0840EC40" w:rsidR="000849ED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Bienveillance tout en se conformant au cadre scolaire</w:t>
            </w:r>
          </w:p>
        </w:tc>
      </w:tr>
      <w:tr w:rsidR="000849ED" w:rsidRPr="00BA5FB6" w14:paraId="101C4BE6" w14:textId="2A700018" w:rsidTr="005B4F38">
        <w:trPr>
          <w:trHeight w:val="413"/>
        </w:trPr>
        <w:tc>
          <w:tcPr>
            <w:tcW w:w="7225" w:type="dxa"/>
          </w:tcPr>
          <w:p w14:paraId="4F3992A9" w14:textId="16FCA7CE" w:rsidR="000849ED" w:rsidRPr="00995ECF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Elève très observateur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8D41E52" w14:textId="77777777" w:rsidR="000849ED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25C0624D" w14:textId="2B9B7A58" w:rsidR="000849ED" w:rsidRPr="004649E8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Quand il y a un problème, avertir avant de sanctionner, dialoguer avec l’élève en différé</w:t>
            </w:r>
          </w:p>
        </w:tc>
      </w:tr>
      <w:tr w:rsidR="000849ED" w:rsidRPr="00BA5FB6" w14:paraId="4470C26C" w14:textId="409C3465" w:rsidTr="007413AA">
        <w:trPr>
          <w:trHeight w:val="412"/>
        </w:trPr>
        <w:tc>
          <w:tcPr>
            <w:tcW w:w="7225" w:type="dxa"/>
          </w:tcPr>
          <w:p w14:paraId="28986BC1" w14:textId="24F40913" w:rsidR="000849ED" w:rsidRPr="00995ECF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Méthodes d’apprentissage particulières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1149447" w14:textId="77777777" w:rsidR="000849ED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4392CF5F" w14:textId="6C5C0D85" w:rsidR="000849ED" w:rsidRPr="004649E8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Valorisation des efforts</w:t>
            </w:r>
          </w:p>
        </w:tc>
      </w:tr>
      <w:tr w:rsidR="000849ED" w:rsidRPr="00BA5FB6" w14:paraId="4191E14B" w14:textId="644A1FD2" w:rsidTr="00D4463B">
        <w:trPr>
          <w:trHeight w:val="375"/>
        </w:trPr>
        <w:tc>
          <w:tcPr>
            <w:tcW w:w="7225" w:type="dxa"/>
          </w:tcPr>
          <w:p w14:paraId="34DF70B8" w14:textId="78CAEFD7" w:rsidR="000849ED" w:rsidRPr="00995ECF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Facilité de mémorisation visuelle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1D0A1C0" w14:textId="77777777" w:rsidR="000849ED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0AB3AE3C" w14:textId="207B9790" w:rsidR="000849ED" w:rsidRPr="004649E8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Mise en place d’une fiche de suivi</w:t>
            </w:r>
          </w:p>
        </w:tc>
      </w:tr>
      <w:tr w:rsidR="000849ED" w:rsidRPr="00BA5FB6" w14:paraId="6B849D01" w14:textId="1F40E12C" w:rsidTr="00B95D94">
        <w:trPr>
          <w:trHeight w:val="375"/>
        </w:trPr>
        <w:tc>
          <w:tcPr>
            <w:tcW w:w="7225" w:type="dxa"/>
          </w:tcPr>
          <w:p w14:paraId="147CD8E2" w14:textId="0E2E2695" w:rsidR="000849ED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Centres d’intérêt particulier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DB4EE7F" w14:textId="77777777" w:rsidR="000849ED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170B2A41" w14:textId="6BD2BAB4" w:rsidR="000849ED" w:rsidRPr="004649E8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Adaptation de la notation</w:t>
            </w:r>
          </w:p>
        </w:tc>
      </w:tr>
      <w:tr w:rsidR="000849ED" w:rsidRPr="00BA5FB6" w14:paraId="50D2022E" w14:textId="38B3E15A" w:rsidTr="00D63D4F">
        <w:trPr>
          <w:trHeight w:val="414"/>
        </w:trPr>
        <w:tc>
          <w:tcPr>
            <w:tcW w:w="7225" w:type="dxa"/>
            <w:vMerge w:val="restart"/>
            <w:shd w:val="clear" w:color="auto" w:fill="auto"/>
          </w:tcPr>
          <w:p w14:paraId="59882646" w14:textId="0AF0A670" w:rsidR="000849ED" w:rsidRPr="00BA5FB6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Autre :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56897BE" w14:textId="77777777" w:rsidR="000849ED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67D91C86" w14:textId="3BA61E3C" w:rsidR="000849ED" w:rsidRPr="004649E8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Ne pas exiger systématiquement les meilleurs résultats</w:t>
            </w:r>
          </w:p>
        </w:tc>
      </w:tr>
      <w:tr w:rsidR="000849ED" w:rsidRPr="00BA5FB6" w14:paraId="59C6D0FD" w14:textId="065E3D9D" w:rsidTr="00EF2912">
        <w:trPr>
          <w:trHeight w:val="414"/>
        </w:trPr>
        <w:tc>
          <w:tcPr>
            <w:tcW w:w="7225" w:type="dxa"/>
            <w:vMerge/>
            <w:shd w:val="clear" w:color="auto" w:fill="auto"/>
          </w:tcPr>
          <w:p w14:paraId="23AA7987" w14:textId="7D3B9332" w:rsidR="000849ED" w:rsidRDefault="000849ED" w:rsidP="004E02FD">
            <w:pPr>
              <w:spacing w:after="0" w:line="36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76FB190" w14:textId="77777777" w:rsidR="000849ED" w:rsidRDefault="000849ED" w:rsidP="004E02FD">
            <w:pPr>
              <w:spacing w:after="0" w:line="36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686E54D3" w14:textId="61FEBCDE" w:rsidR="000849ED" w:rsidRDefault="000849ED" w:rsidP="004E02FD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Autorisation à la double tâche (dessin, lecture, boule anti-stress…)</w:t>
            </w:r>
          </w:p>
        </w:tc>
      </w:tr>
      <w:tr w:rsidR="000849ED" w:rsidRPr="00BA5FB6" w14:paraId="10B7AC41" w14:textId="409F1D7E" w:rsidTr="00210E77">
        <w:trPr>
          <w:trHeight w:val="414"/>
        </w:trPr>
        <w:tc>
          <w:tcPr>
            <w:tcW w:w="7225" w:type="dxa"/>
            <w:vMerge/>
          </w:tcPr>
          <w:p w14:paraId="3B4C64AF" w14:textId="718AD6AD" w:rsidR="000849ED" w:rsidRPr="00BA5FB6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269693F" w14:textId="77777777" w:rsidR="000849ED" w:rsidRPr="00BA5FB6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333B3D32" w14:textId="6D95156D" w:rsidR="000849ED" w:rsidRPr="00BA5FB6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Utilisation de la carte mentale</w:t>
            </w:r>
          </w:p>
        </w:tc>
      </w:tr>
      <w:tr w:rsidR="000849ED" w:rsidRPr="000455A4" w14:paraId="2F85AC05" w14:textId="46D43698" w:rsidTr="00F6716F">
        <w:trPr>
          <w:trHeight w:val="414"/>
        </w:trPr>
        <w:tc>
          <w:tcPr>
            <w:tcW w:w="7225" w:type="dxa"/>
            <w:vMerge/>
            <w:shd w:val="clear" w:color="auto" w:fill="auto"/>
          </w:tcPr>
          <w:p w14:paraId="7157EFB5" w14:textId="765AB23D" w:rsidR="000849ED" w:rsidRPr="000455A4" w:rsidRDefault="000849ED" w:rsidP="006C2D19">
            <w:pPr>
              <w:spacing w:after="0" w:line="36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226A5FB" w14:textId="77777777" w:rsidR="000849ED" w:rsidRPr="000455A4" w:rsidRDefault="000849ED" w:rsidP="006C2D19">
            <w:pPr>
              <w:spacing w:after="0" w:line="36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14:paraId="563F4B58" w14:textId="357837AC" w:rsidR="000849ED" w:rsidRPr="000849ED" w:rsidRDefault="000849ED" w:rsidP="000849ED">
            <w:pPr>
              <w:spacing w:after="0" w:line="360" w:lineRule="auto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Prise des cours avec ordinateur ou tablette</w:t>
            </w:r>
          </w:p>
        </w:tc>
      </w:tr>
      <w:tr w:rsidR="000849ED" w14:paraId="0E5BA083" w14:textId="38ED9026" w:rsidTr="0085770B">
        <w:trPr>
          <w:trHeight w:val="414"/>
        </w:trPr>
        <w:tc>
          <w:tcPr>
            <w:tcW w:w="7225" w:type="dxa"/>
            <w:vMerge/>
          </w:tcPr>
          <w:p w14:paraId="3624FB48" w14:textId="1074D70F" w:rsidR="000849ED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C5B09AE" w14:textId="77777777" w:rsidR="000849ED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0CBFCB76" w14:textId="36E6B342" w:rsidR="000849ED" w:rsidRPr="001D1F0E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Photocopies du cours en remplacement de la copie manuscrite du cours</w:t>
            </w:r>
          </w:p>
        </w:tc>
      </w:tr>
      <w:tr w:rsidR="000849ED" w14:paraId="4321C6FF" w14:textId="7620C206" w:rsidTr="00AD5C00">
        <w:trPr>
          <w:trHeight w:val="414"/>
        </w:trPr>
        <w:tc>
          <w:tcPr>
            <w:tcW w:w="7225" w:type="dxa"/>
            <w:vMerge/>
          </w:tcPr>
          <w:p w14:paraId="6C2972F7" w14:textId="77777777" w:rsidR="000849ED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0602462" w14:textId="77777777" w:rsidR="000849ED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61C04BB3" w14:textId="3BDDDC95" w:rsidR="000849ED" w:rsidRPr="001D1F0E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Favoriser le travail individuel plutôt que le travail de groupe</w:t>
            </w:r>
          </w:p>
        </w:tc>
      </w:tr>
      <w:tr w:rsidR="000849ED" w14:paraId="27A55A2D" w14:textId="73019F70" w:rsidTr="00771988">
        <w:trPr>
          <w:trHeight w:val="414"/>
        </w:trPr>
        <w:tc>
          <w:tcPr>
            <w:tcW w:w="7225" w:type="dxa"/>
            <w:vMerge/>
          </w:tcPr>
          <w:p w14:paraId="01DBFE2E" w14:textId="6D6B0887" w:rsidR="000849ED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B54176E" w14:textId="77777777" w:rsidR="000849ED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204E8B11" w14:textId="5CB5C64A" w:rsidR="000849ED" w:rsidRPr="001D1F0E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Vérifier la bonne compréhension des consignes (problèmes d’implicite)</w:t>
            </w:r>
          </w:p>
        </w:tc>
      </w:tr>
      <w:tr w:rsidR="000849ED" w14:paraId="72274600" w14:textId="2DA4A4D3" w:rsidTr="00E2059B">
        <w:trPr>
          <w:trHeight w:val="414"/>
        </w:trPr>
        <w:tc>
          <w:tcPr>
            <w:tcW w:w="7225" w:type="dxa"/>
            <w:vMerge/>
          </w:tcPr>
          <w:p w14:paraId="0D814120" w14:textId="3E331815" w:rsidR="000849ED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49A6163" w14:textId="77777777" w:rsidR="000849ED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512" w:type="dxa"/>
          </w:tcPr>
          <w:p w14:paraId="20540D2B" w14:textId="1F04DBE4" w:rsidR="000849ED" w:rsidRPr="001D1F0E" w:rsidRDefault="000849ED" w:rsidP="006C2D19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L’aider à rester dans la tâche en le sollicitant régulièrement pendant l’</w:t>
            </w:r>
            <w:r w:rsidR="00A27555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activité</w:t>
            </w:r>
          </w:p>
        </w:tc>
      </w:tr>
    </w:tbl>
    <w:p w14:paraId="00E72C02" w14:textId="57210230" w:rsidR="00697363" w:rsidRDefault="00697363"/>
    <w:tbl>
      <w:tblPr>
        <w:tblStyle w:val="Grilledutableau"/>
        <w:tblW w:w="14879" w:type="dxa"/>
        <w:tblLayout w:type="fixed"/>
        <w:tblLook w:val="04A0" w:firstRow="1" w:lastRow="0" w:firstColumn="1" w:lastColumn="0" w:noHBand="0" w:noVBand="1"/>
      </w:tblPr>
      <w:tblGrid>
        <w:gridCol w:w="7371"/>
        <w:gridCol w:w="562"/>
        <w:gridCol w:w="3473"/>
        <w:gridCol w:w="3473"/>
      </w:tblGrid>
      <w:tr w:rsidR="006C2D19" w:rsidRPr="000455A4" w14:paraId="62739A3F" w14:textId="77777777" w:rsidTr="00FD1358">
        <w:tc>
          <w:tcPr>
            <w:tcW w:w="14879" w:type="dxa"/>
            <w:gridSpan w:val="4"/>
            <w:shd w:val="clear" w:color="auto" w:fill="9CC2E5" w:themeFill="accent5" w:themeFillTint="99"/>
          </w:tcPr>
          <w:p w14:paraId="3EFE9682" w14:textId="77777777" w:rsidR="006C2D19" w:rsidRDefault="006C2D19" w:rsidP="006C2D1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lastRenderedPageBreak/>
              <w:t>Propositions d’aménagements à mettre en place</w:t>
            </w:r>
          </w:p>
          <w:p w14:paraId="56B114B0" w14:textId="567C6C52" w:rsidR="006C2D19" w:rsidRPr="00A959EB" w:rsidRDefault="006C2D19" w:rsidP="006C2D1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E02FD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 xml:space="preserve">Surligner les items </w:t>
            </w:r>
            <w:r w:rsidR="00E906A3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indispensables</w:t>
            </w:r>
          </w:p>
        </w:tc>
      </w:tr>
      <w:tr w:rsidR="006C2D19" w:rsidRPr="000455A4" w14:paraId="305F6A2F" w14:textId="49E54536" w:rsidTr="00E906A3">
        <w:tc>
          <w:tcPr>
            <w:tcW w:w="7371" w:type="dxa"/>
            <w:shd w:val="clear" w:color="auto" w:fill="DEEAF6" w:themeFill="accent5" w:themeFillTint="33"/>
          </w:tcPr>
          <w:p w14:paraId="45823CB3" w14:textId="22464EA8" w:rsidR="006C2D19" w:rsidRPr="00A959EB" w:rsidRDefault="00AD4B89" w:rsidP="00073B3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DANS LA CLASSE (SUITE)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3F92707C" w14:textId="77777777" w:rsidR="006C2D19" w:rsidRPr="00A959EB" w:rsidRDefault="006C2D19" w:rsidP="00073B3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946" w:type="dxa"/>
            <w:gridSpan w:val="2"/>
            <w:shd w:val="clear" w:color="auto" w:fill="DEEAF6" w:themeFill="accent5" w:themeFillTint="33"/>
          </w:tcPr>
          <w:p w14:paraId="7B9CF3D8" w14:textId="1EFCE74C" w:rsidR="006C2D19" w:rsidRPr="00A959EB" w:rsidRDefault="00A27555" w:rsidP="00073B3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ENGAGEMENT</w:t>
            </w:r>
          </w:p>
        </w:tc>
      </w:tr>
      <w:tr w:rsidR="00AF610B" w:rsidRPr="00BA5FB6" w14:paraId="4F82699E" w14:textId="4F438D65" w:rsidTr="00425685">
        <w:trPr>
          <w:trHeight w:val="383"/>
        </w:trPr>
        <w:tc>
          <w:tcPr>
            <w:tcW w:w="7371" w:type="dxa"/>
          </w:tcPr>
          <w:p w14:paraId="7FD5823E" w14:textId="77777777" w:rsidR="00AF610B" w:rsidRDefault="00AF610B" w:rsidP="00073B3C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Etablir des règles de communication, l’aider à acquérir les règles de communication orale (maîtriser sa prise de parole)</w:t>
            </w:r>
          </w:p>
          <w:p w14:paraId="5F04A031" w14:textId="603C2E9F" w:rsidR="00CA35C9" w:rsidRPr="004649E8" w:rsidRDefault="00CA35C9" w:rsidP="00073B3C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33A69E05" w14:textId="77777777" w:rsidR="00AF610B" w:rsidRPr="004649E8" w:rsidRDefault="00AF610B" w:rsidP="00073B3C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473" w:type="dxa"/>
          </w:tcPr>
          <w:p w14:paraId="2AE6D6D2" w14:textId="77777777" w:rsidR="00AF610B" w:rsidRDefault="00AF610B" w:rsidP="00073B3C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F610B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Fait à </w:t>
            </w:r>
          </w:p>
          <w:p w14:paraId="1309713D" w14:textId="3901DEC7" w:rsidR="00AF610B" w:rsidRPr="00AF610B" w:rsidRDefault="00AF610B" w:rsidP="00073B3C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473" w:type="dxa"/>
          </w:tcPr>
          <w:p w14:paraId="6D943321" w14:textId="128E0E2D" w:rsidR="00AF610B" w:rsidRPr="00AF610B" w:rsidRDefault="00AF610B" w:rsidP="00073B3C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Le</w:t>
            </w:r>
          </w:p>
        </w:tc>
      </w:tr>
      <w:tr w:rsidR="00CA35C9" w:rsidRPr="00BA5FB6" w14:paraId="03F32B24" w14:textId="697A7837" w:rsidTr="00074234">
        <w:trPr>
          <w:trHeight w:val="382"/>
        </w:trPr>
        <w:tc>
          <w:tcPr>
            <w:tcW w:w="7371" w:type="dxa"/>
          </w:tcPr>
          <w:p w14:paraId="131C46DC" w14:textId="77777777" w:rsidR="00CA35C9" w:rsidRDefault="00CA35C9" w:rsidP="00A959E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Limiter les exercices de réinvestissement, les répétitions</w:t>
            </w:r>
          </w:p>
          <w:p w14:paraId="0F2AD7D7" w14:textId="6A4B528C" w:rsidR="00CA35C9" w:rsidRDefault="00CA35C9" w:rsidP="00A959E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27B91F51" w14:textId="04280A96" w:rsidR="00CA35C9" w:rsidRPr="004649E8" w:rsidRDefault="00CA35C9" w:rsidP="00A959E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670818E8" w14:textId="77777777" w:rsidR="00CA35C9" w:rsidRPr="004649E8" w:rsidRDefault="00CA35C9" w:rsidP="00A959E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473" w:type="dxa"/>
            <w:vMerge w:val="restart"/>
          </w:tcPr>
          <w:p w14:paraId="341488FF" w14:textId="77777777" w:rsidR="00CA35C9" w:rsidRPr="004649E8" w:rsidRDefault="00CA35C9" w:rsidP="00A959E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A35C9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L’élève </w:t>
            </w: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s’engage à adhérer au projet et à mettre en œuvre les propositions suggérées pour l’aider</w:t>
            </w:r>
          </w:p>
        </w:tc>
        <w:tc>
          <w:tcPr>
            <w:tcW w:w="3473" w:type="dxa"/>
            <w:vMerge w:val="restart"/>
          </w:tcPr>
          <w:p w14:paraId="1A62C04E" w14:textId="0674915D" w:rsidR="00CA35C9" w:rsidRPr="004649E8" w:rsidRDefault="00CA35C9" w:rsidP="00A959E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Signature</w:t>
            </w:r>
          </w:p>
        </w:tc>
      </w:tr>
      <w:tr w:rsidR="00CA35C9" w:rsidRPr="00BA5FB6" w14:paraId="336239A5" w14:textId="59784082" w:rsidTr="00040D7C">
        <w:trPr>
          <w:trHeight w:val="412"/>
        </w:trPr>
        <w:tc>
          <w:tcPr>
            <w:tcW w:w="7371" w:type="dxa"/>
          </w:tcPr>
          <w:p w14:paraId="499CE413" w14:textId="77777777" w:rsidR="00CA35C9" w:rsidRDefault="00CA35C9" w:rsidP="00A959EB">
            <w:pPr>
              <w:spacing w:after="0" w:line="36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  <w:r w:rsidRPr="00E45CA8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  <w:t>Donner du sens :</w:t>
            </w:r>
          </w:p>
          <w:p w14:paraId="0B3479F4" w14:textId="77777777" w:rsidR="00CA35C9" w:rsidRDefault="00CA35C9" w:rsidP="00A959EB">
            <w:pPr>
              <w:spacing w:after="0" w:line="36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</w:p>
          <w:p w14:paraId="5C237F97" w14:textId="77777777" w:rsidR="00CA35C9" w:rsidRDefault="00CA35C9" w:rsidP="00A959EB">
            <w:pPr>
              <w:spacing w:after="0" w:line="36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</w:p>
          <w:p w14:paraId="4B771B61" w14:textId="5A93334A" w:rsidR="00CA35C9" w:rsidRPr="00E45CA8" w:rsidRDefault="00CA35C9" w:rsidP="00A959EB">
            <w:pPr>
              <w:spacing w:after="0" w:line="36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57D2C7AB" w14:textId="77777777" w:rsidR="00CA35C9" w:rsidRPr="004649E8" w:rsidRDefault="00CA35C9" w:rsidP="00A959E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473" w:type="dxa"/>
            <w:vMerge/>
          </w:tcPr>
          <w:p w14:paraId="58D57B1C" w14:textId="7392B761" w:rsidR="00CA35C9" w:rsidRPr="004649E8" w:rsidRDefault="00CA35C9" w:rsidP="00A959E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473" w:type="dxa"/>
            <w:vMerge/>
          </w:tcPr>
          <w:p w14:paraId="754FA2B3" w14:textId="457E5960" w:rsidR="00CA35C9" w:rsidRPr="004649E8" w:rsidRDefault="00CA35C9" w:rsidP="00A959E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AF610B" w:rsidRPr="00BA5FB6" w14:paraId="281F27AB" w14:textId="0B21A750" w:rsidTr="00203662">
        <w:trPr>
          <w:trHeight w:val="383"/>
        </w:trPr>
        <w:tc>
          <w:tcPr>
            <w:tcW w:w="7371" w:type="dxa"/>
          </w:tcPr>
          <w:p w14:paraId="4D1134B0" w14:textId="4601E471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Présenter l’objectif de la séquence, vers quoi tendent les apprentissages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3AC9C92D" w14:textId="77777777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473" w:type="dxa"/>
          </w:tcPr>
          <w:p w14:paraId="18084A00" w14:textId="77777777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A35C9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Les parents</w:t>
            </w: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s’engagent à soutenir le projet et répondre aux sollicitations des enseignants</w:t>
            </w:r>
          </w:p>
        </w:tc>
        <w:tc>
          <w:tcPr>
            <w:tcW w:w="3473" w:type="dxa"/>
          </w:tcPr>
          <w:p w14:paraId="4D4049BA" w14:textId="77777777" w:rsidR="00AF610B" w:rsidRDefault="00F53E2A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Signature</w:t>
            </w:r>
          </w:p>
          <w:p w14:paraId="373D242E" w14:textId="77777777" w:rsidR="00F53E2A" w:rsidRDefault="00F53E2A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7E429E21" w14:textId="77777777" w:rsidR="00F53E2A" w:rsidRDefault="00F53E2A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251C6C53" w14:textId="1A851350" w:rsidR="00F53E2A" w:rsidRPr="004649E8" w:rsidRDefault="00F53E2A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AF610B" w:rsidRPr="00BA5FB6" w14:paraId="3E012E60" w14:textId="04C302B8" w:rsidTr="00B53A8D">
        <w:trPr>
          <w:trHeight w:val="412"/>
        </w:trPr>
        <w:tc>
          <w:tcPr>
            <w:tcW w:w="7371" w:type="dxa"/>
          </w:tcPr>
          <w:p w14:paraId="291FA4C7" w14:textId="5250E8D5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Lorsqu’il a fini avant les autres, lui offrir la possibilité d’une autre activité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64E93A1C" w14:textId="77777777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14:paraId="20085049" w14:textId="77777777" w:rsidR="00AF610B" w:rsidRPr="00A27555" w:rsidRDefault="00AF610B" w:rsidP="00AF610B">
            <w:pPr>
              <w:spacing w:after="0" w:line="36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  <w:r w:rsidRPr="00CA35C9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L’enseignant</w:t>
            </w: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s’engage à mettre en œuvre le projet</w:t>
            </w:r>
          </w:p>
        </w:tc>
        <w:tc>
          <w:tcPr>
            <w:tcW w:w="3473" w:type="dxa"/>
            <w:shd w:val="clear" w:color="auto" w:fill="FFFFFF" w:themeFill="background1"/>
          </w:tcPr>
          <w:p w14:paraId="3B9A99B3" w14:textId="7F5F595A" w:rsidR="00AF610B" w:rsidRPr="00F53E2A" w:rsidRDefault="00F53E2A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2A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Signature</w:t>
            </w: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</w:p>
          <w:p w14:paraId="6660BE7E" w14:textId="77777777" w:rsidR="00AF610B" w:rsidRDefault="00AF610B" w:rsidP="00AF610B">
            <w:pPr>
              <w:spacing w:after="0" w:line="36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</w:p>
          <w:p w14:paraId="4DCE0EFA" w14:textId="77777777" w:rsidR="00AF610B" w:rsidRDefault="00AF610B" w:rsidP="00AF610B">
            <w:pPr>
              <w:spacing w:after="0" w:line="36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</w:p>
          <w:p w14:paraId="484C0304" w14:textId="4FC82F5E" w:rsidR="00F53E2A" w:rsidRPr="00A27555" w:rsidRDefault="00F53E2A" w:rsidP="00AF610B">
            <w:pPr>
              <w:spacing w:after="0" w:line="36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</w:p>
        </w:tc>
      </w:tr>
      <w:tr w:rsidR="00AF610B" w:rsidRPr="00BA5FB6" w14:paraId="1605BBDF" w14:textId="271C96CF" w:rsidTr="006C2D19">
        <w:trPr>
          <w:trHeight w:val="383"/>
        </w:trPr>
        <w:tc>
          <w:tcPr>
            <w:tcW w:w="7371" w:type="dxa"/>
          </w:tcPr>
          <w:p w14:paraId="006AA342" w14:textId="7FB9FCF9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Peut être</w:t>
            </w:r>
            <w:proofErr w:type="spellEnd"/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responsabilisé en pratiquant du tutorat d’élève en difficulté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29B7C219" w14:textId="77777777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946" w:type="dxa"/>
            <w:gridSpan w:val="2"/>
            <w:vMerge w:val="restart"/>
          </w:tcPr>
          <w:p w14:paraId="0ED23B53" w14:textId="0914E32B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AF610B" w:rsidRPr="00BA5FB6" w14:paraId="2F0D2372" w14:textId="323A9481" w:rsidTr="00F711F4">
        <w:trPr>
          <w:trHeight w:val="382"/>
        </w:trPr>
        <w:tc>
          <w:tcPr>
            <w:tcW w:w="7371" w:type="dxa"/>
          </w:tcPr>
          <w:p w14:paraId="6C77E26B" w14:textId="77777777" w:rsidR="00AF610B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Autres : </w:t>
            </w:r>
          </w:p>
          <w:p w14:paraId="1CA6335C" w14:textId="10A73B3E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0F15273F" w14:textId="77777777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14:paraId="0C5FD8EE" w14:textId="1132F1FD" w:rsidR="00AF610B" w:rsidRPr="006C2D19" w:rsidRDefault="00AF610B" w:rsidP="00AF610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AF610B" w:rsidRPr="00BA5FB6" w14:paraId="0D0EB1EB" w14:textId="5411E18D" w:rsidTr="008E3F55">
        <w:trPr>
          <w:trHeight w:val="383"/>
        </w:trPr>
        <w:tc>
          <w:tcPr>
            <w:tcW w:w="7371" w:type="dxa"/>
            <w:shd w:val="clear" w:color="auto" w:fill="D9E2F3" w:themeFill="accent1" w:themeFillTint="33"/>
          </w:tcPr>
          <w:p w14:paraId="36FC6DD7" w14:textId="16EA71AF" w:rsidR="00AF610B" w:rsidRPr="008E3F55" w:rsidRDefault="00AF610B" w:rsidP="00AF610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E3F55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POUR LES EVALUATIONS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4CAA7483" w14:textId="77777777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946" w:type="dxa"/>
            <w:gridSpan w:val="2"/>
            <w:vMerge/>
          </w:tcPr>
          <w:p w14:paraId="4D06B5D0" w14:textId="77777777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AF610B" w:rsidRPr="00BA5FB6" w14:paraId="2CD54A03" w14:textId="1579D35E" w:rsidTr="00A27555">
        <w:trPr>
          <w:trHeight w:val="85"/>
        </w:trPr>
        <w:tc>
          <w:tcPr>
            <w:tcW w:w="7371" w:type="dxa"/>
          </w:tcPr>
          <w:p w14:paraId="0CC2EB9B" w14:textId="3297A18D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Autorisation du port de boules d’oreilles antibruit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6042D280" w14:textId="77777777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946" w:type="dxa"/>
            <w:gridSpan w:val="2"/>
            <w:vMerge/>
          </w:tcPr>
          <w:p w14:paraId="7DAE78B7" w14:textId="77777777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AF610B" w:rsidRPr="00BA5FB6" w14:paraId="154337BA" w14:textId="2959EDD5" w:rsidTr="00A27555">
        <w:trPr>
          <w:trHeight w:val="382"/>
        </w:trPr>
        <w:tc>
          <w:tcPr>
            <w:tcW w:w="7371" w:type="dxa"/>
          </w:tcPr>
          <w:p w14:paraId="48057AC2" w14:textId="5BD31776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lastRenderedPageBreak/>
              <w:t>Favoriser l’évaluation orale plutôt qu’écrite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4E3147FE" w14:textId="77777777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7A05C6D6" w14:textId="4F5AA4BE" w:rsidR="00AF610B" w:rsidRPr="00A27555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  <w14:ligatures w14:val="none"/>
                <w14:cntxtAlts w14:val="0"/>
              </w:rPr>
            </w:pPr>
          </w:p>
        </w:tc>
      </w:tr>
      <w:tr w:rsidR="00AF610B" w:rsidRPr="00BA5FB6" w14:paraId="1FC37996" w14:textId="4AAA045D" w:rsidTr="003B273D">
        <w:trPr>
          <w:trHeight w:val="775"/>
        </w:trPr>
        <w:tc>
          <w:tcPr>
            <w:tcW w:w="7371" w:type="dxa"/>
            <w:tcBorders>
              <w:bottom w:val="single" w:sz="4" w:space="0" w:color="auto"/>
            </w:tcBorders>
          </w:tcPr>
          <w:p w14:paraId="7D32C52E" w14:textId="5AE56269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Favoriser le fond plutôt que la forme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4BD21AE9" w14:textId="77777777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946" w:type="dxa"/>
            <w:gridSpan w:val="2"/>
            <w:vMerge w:val="restart"/>
            <w:tcBorders>
              <w:bottom w:val="single" w:sz="4" w:space="0" w:color="auto"/>
            </w:tcBorders>
          </w:tcPr>
          <w:p w14:paraId="7776511A" w14:textId="77777777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AF610B" w:rsidRPr="00BA5FB6" w14:paraId="3A8B197B" w14:textId="1112532D" w:rsidTr="00F711F4">
        <w:trPr>
          <w:trHeight w:val="383"/>
        </w:trPr>
        <w:tc>
          <w:tcPr>
            <w:tcW w:w="7371" w:type="dxa"/>
            <w:vMerge w:val="restart"/>
          </w:tcPr>
          <w:p w14:paraId="7153E528" w14:textId="391BCEA9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Utilisation de l’ordinateur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2054E6B8" w14:textId="77777777" w:rsidR="00AF610B" w:rsidRPr="001E5262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14:paraId="070D9B3A" w14:textId="1A8CA7C9" w:rsidR="00AF610B" w:rsidRPr="006C2D19" w:rsidRDefault="00AF610B" w:rsidP="00AF610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AF610B" w:rsidRPr="00BA5FB6" w14:paraId="7FEEA34A" w14:textId="3008A430" w:rsidTr="008E3F55">
        <w:trPr>
          <w:trHeight w:val="85"/>
        </w:trPr>
        <w:tc>
          <w:tcPr>
            <w:tcW w:w="7371" w:type="dxa"/>
            <w:vMerge/>
          </w:tcPr>
          <w:p w14:paraId="088C0D80" w14:textId="77777777" w:rsidR="00AF610B" w:rsidRPr="001E5262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1DF6DB11" w14:textId="77777777" w:rsidR="00AF610B" w:rsidRPr="001E5262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946" w:type="dxa"/>
            <w:gridSpan w:val="2"/>
            <w:vMerge/>
          </w:tcPr>
          <w:p w14:paraId="568F8E0B" w14:textId="77777777" w:rsidR="00AF610B" w:rsidRPr="001E5262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AF610B" w:rsidRPr="00BA5FB6" w14:paraId="1A61F1D2" w14:textId="5C491635" w:rsidTr="00BB0CE3">
        <w:trPr>
          <w:trHeight w:val="70"/>
        </w:trPr>
        <w:tc>
          <w:tcPr>
            <w:tcW w:w="7371" w:type="dxa"/>
          </w:tcPr>
          <w:p w14:paraId="7296B31A" w14:textId="685842AF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Aménagement des devoirs (exercices en moins)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60791818" w14:textId="77777777" w:rsidR="00AF610B" w:rsidRPr="001E5262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946" w:type="dxa"/>
            <w:gridSpan w:val="2"/>
            <w:vMerge/>
          </w:tcPr>
          <w:p w14:paraId="7AE5E3C4" w14:textId="77777777" w:rsidR="00AF610B" w:rsidRPr="001E5262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AF610B" w:rsidRPr="00BA5FB6" w14:paraId="218C3B2B" w14:textId="605FC159" w:rsidTr="009204E2">
        <w:trPr>
          <w:trHeight w:val="132"/>
        </w:trPr>
        <w:tc>
          <w:tcPr>
            <w:tcW w:w="7371" w:type="dxa"/>
          </w:tcPr>
          <w:p w14:paraId="6D2AD16F" w14:textId="77777777" w:rsidR="00AF610B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Autres :</w:t>
            </w:r>
          </w:p>
          <w:p w14:paraId="40799872" w14:textId="1BCAC4D8" w:rsidR="00AF610B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4CEE5D66" w14:textId="77777777" w:rsidR="00AF610B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17D6ABDF" w14:textId="6AEDD10C" w:rsidR="00AF610B" w:rsidRPr="004649E8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71C49FBC" w14:textId="77777777" w:rsidR="00AF610B" w:rsidRPr="001E5262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473" w:type="dxa"/>
          </w:tcPr>
          <w:p w14:paraId="2F58880F" w14:textId="23DC9F8A" w:rsidR="00AF610B" w:rsidRPr="001E5262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473" w:type="dxa"/>
          </w:tcPr>
          <w:p w14:paraId="548969F1" w14:textId="13FF51E5" w:rsidR="00AF610B" w:rsidRPr="001E5262" w:rsidRDefault="00AF610B" w:rsidP="00AF610B">
            <w:pPr>
              <w:spacing w:after="0" w:line="36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</w:tbl>
    <w:p w14:paraId="2BE12986" w14:textId="1923741C" w:rsidR="00E906A3" w:rsidRDefault="00E906A3">
      <w:pPr>
        <w:spacing w:after="160" w:line="259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sectPr w:rsidR="00E906A3" w:rsidSect="00995ECF">
          <w:pgSz w:w="16838" w:h="11906" w:orient="landscape"/>
          <w:pgMar w:top="720" w:right="720" w:bottom="720" w:left="720" w:header="0" w:footer="0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52938" w14:paraId="6D568728" w14:textId="77777777" w:rsidTr="00C52938">
        <w:tc>
          <w:tcPr>
            <w:tcW w:w="10456" w:type="dxa"/>
            <w:gridSpan w:val="2"/>
            <w:shd w:val="clear" w:color="auto" w:fill="9CC2E5" w:themeFill="accent5" w:themeFillTint="99"/>
          </w:tcPr>
          <w:p w14:paraId="63AC8AD2" w14:textId="6024A546" w:rsidR="00C52938" w:rsidRPr="00C52938" w:rsidRDefault="00C52938" w:rsidP="00C529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5293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 xml:space="preserve">Suivi du dispositif ANNEE </w:t>
            </w:r>
            <w:r w:rsidRPr="00C5293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______</w:t>
            </w:r>
            <w:r w:rsidRPr="00C5293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/</w:t>
            </w:r>
            <w:r w:rsidRPr="00C5293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______</w:t>
            </w:r>
          </w:p>
        </w:tc>
      </w:tr>
      <w:tr w:rsidR="00C52938" w:rsidRPr="00C52938" w14:paraId="0C81DBC0" w14:textId="77777777" w:rsidTr="00C52938">
        <w:tc>
          <w:tcPr>
            <w:tcW w:w="10456" w:type="dxa"/>
            <w:gridSpan w:val="2"/>
            <w:shd w:val="clear" w:color="auto" w:fill="DEEAF6" w:themeFill="accent5" w:themeFillTint="33"/>
          </w:tcPr>
          <w:p w14:paraId="35EE2803" w14:textId="0A9F1378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5293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Communication avec l’élève et sa famille</w:t>
            </w:r>
          </w:p>
        </w:tc>
      </w:tr>
      <w:tr w:rsidR="00C52938" w:rsidRPr="00C52938" w14:paraId="575AD6B3" w14:textId="77777777" w:rsidTr="001E3346">
        <w:trPr>
          <w:trHeight w:val="1861"/>
        </w:trPr>
        <w:tc>
          <w:tcPr>
            <w:tcW w:w="10456" w:type="dxa"/>
            <w:gridSpan w:val="2"/>
          </w:tcPr>
          <w:p w14:paraId="389215CB" w14:textId="36279521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5293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Entretien avec l’élève</w:t>
            </w:r>
          </w:p>
        </w:tc>
      </w:tr>
      <w:tr w:rsidR="00C52938" w:rsidRPr="00C52938" w14:paraId="5FE20BCE" w14:textId="77777777" w:rsidTr="00DC366D">
        <w:tc>
          <w:tcPr>
            <w:tcW w:w="10456" w:type="dxa"/>
            <w:gridSpan w:val="2"/>
          </w:tcPr>
          <w:p w14:paraId="612191C5" w14:textId="1F5EEFDD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5293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Communication avec la famille le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___/___/______</w:t>
            </w:r>
          </w:p>
        </w:tc>
      </w:tr>
      <w:tr w:rsidR="00C52938" w:rsidRPr="00C52938" w14:paraId="4E9E3815" w14:textId="77777777" w:rsidTr="007E6CD5">
        <w:trPr>
          <w:trHeight w:val="2797"/>
        </w:trPr>
        <w:tc>
          <w:tcPr>
            <w:tcW w:w="10456" w:type="dxa"/>
            <w:gridSpan w:val="2"/>
          </w:tcPr>
          <w:p w14:paraId="58DDC367" w14:textId="77777777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C52938" w:rsidRPr="00C52938" w14:paraId="194F5C1D" w14:textId="77777777" w:rsidTr="00784573">
        <w:tc>
          <w:tcPr>
            <w:tcW w:w="10456" w:type="dxa"/>
            <w:gridSpan w:val="2"/>
          </w:tcPr>
          <w:p w14:paraId="7B94DF81" w14:textId="0771F9E6" w:rsidR="00C52938" w:rsidRPr="00C52938" w:rsidRDefault="00C52938" w:rsidP="00C52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5293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Régulations intermédiaires/perspectives </w:t>
            </w:r>
            <w:r w:rsidRPr="00C5293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(à remplir en cours d’année)</w:t>
            </w:r>
          </w:p>
        </w:tc>
      </w:tr>
      <w:tr w:rsidR="00C52938" w:rsidRPr="00C52938" w14:paraId="093DED10" w14:textId="77777777" w:rsidTr="00E906A3">
        <w:tc>
          <w:tcPr>
            <w:tcW w:w="5228" w:type="dxa"/>
          </w:tcPr>
          <w:p w14:paraId="53E990C5" w14:textId="3A8C92B2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Dates</w:t>
            </w:r>
          </w:p>
        </w:tc>
        <w:tc>
          <w:tcPr>
            <w:tcW w:w="5228" w:type="dxa"/>
          </w:tcPr>
          <w:p w14:paraId="4263C9B5" w14:textId="3C21EE89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Evolutions constatées/Réajustement</w:t>
            </w:r>
          </w:p>
        </w:tc>
      </w:tr>
      <w:tr w:rsidR="00C52938" w:rsidRPr="00C52938" w14:paraId="66D0A51F" w14:textId="77777777" w:rsidTr="00DB1AEC">
        <w:trPr>
          <w:trHeight w:val="2329"/>
        </w:trPr>
        <w:tc>
          <w:tcPr>
            <w:tcW w:w="5228" w:type="dxa"/>
          </w:tcPr>
          <w:p w14:paraId="27BC3D28" w14:textId="77777777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228" w:type="dxa"/>
          </w:tcPr>
          <w:p w14:paraId="7B82DFCD" w14:textId="77777777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C52938" w:rsidRPr="00C52938" w14:paraId="3EAAC103" w14:textId="77777777" w:rsidTr="007D530D">
        <w:trPr>
          <w:trHeight w:val="2329"/>
        </w:trPr>
        <w:tc>
          <w:tcPr>
            <w:tcW w:w="5228" w:type="dxa"/>
          </w:tcPr>
          <w:p w14:paraId="306B2C14" w14:textId="77777777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228" w:type="dxa"/>
          </w:tcPr>
          <w:p w14:paraId="1A86C11A" w14:textId="77777777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C52938" w:rsidRPr="00C52938" w14:paraId="47DF5380" w14:textId="77777777" w:rsidTr="00447451">
        <w:trPr>
          <w:trHeight w:val="2329"/>
        </w:trPr>
        <w:tc>
          <w:tcPr>
            <w:tcW w:w="5228" w:type="dxa"/>
          </w:tcPr>
          <w:p w14:paraId="19F3240A" w14:textId="77777777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228" w:type="dxa"/>
          </w:tcPr>
          <w:p w14:paraId="1FBA446A" w14:textId="77777777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C52938" w:rsidRPr="00C52938" w14:paraId="1EC2B825" w14:textId="77777777" w:rsidTr="00E906A3">
        <w:tc>
          <w:tcPr>
            <w:tcW w:w="5228" w:type="dxa"/>
          </w:tcPr>
          <w:p w14:paraId="1431D685" w14:textId="77777777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228" w:type="dxa"/>
          </w:tcPr>
          <w:p w14:paraId="56FF6496" w14:textId="77777777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C52938" w:rsidRPr="00C52938" w14:paraId="7572080B" w14:textId="77777777" w:rsidTr="00E906A3">
        <w:tc>
          <w:tcPr>
            <w:tcW w:w="5228" w:type="dxa"/>
          </w:tcPr>
          <w:p w14:paraId="2F1F1B44" w14:textId="77777777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228" w:type="dxa"/>
          </w:tcPr>
          <w:p w14:paraId="5765BF8A" w14:textId="77777777" w:rsidR="00C52938" w:rsidRPr="00C52938" w:rsidRDefault="00C52938" w:rsidP="00E906A3">
            <w:pPr>
              <w:spacing w:after="160" w:line="259" w:lineRule="auto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0E2C9CDE" w14:textId="3A38DE64" w:rsidR="00E906A3" w:rsidRPr="00C52938" w:rsidRDefault="00E906A3" w:rsidP="00E906A3">
      <w:pPr>
        <w:spacing w:after="160" w:line="259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sectPr w:rsidR="00E906A3" w:rsidRPr="00C52938" w:rsidSect="00E906A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146EF" w14:textId="77777777" w:rsidR="00D06BBB" w:rsidRDefault="00D06BBB" w:rsidP="006527AE">
      <w:pPr>
        <w:spacing w:after="0" w:line="240" w:lineRule="auto"/>
      </w:pPr>
      <w:r>
        <w:separator/>
      </w:r>
    </w:p>
  </w:endnote>
  <w:endnote w:type="continuationSeparator" w:id="0">
    <w:p w14:paraId="66D71504" w14:textId="77777777" w:rsidR="00D06BBB" w:rsidRDefault="00D06BBB" w:rsidP="0065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20EF" w14:textId="3DBED4DC" w:rsidR="00BE59DB" w:rsidRDefault="00BE59DB">
    <w:pPr>
      <w:pStyle w:val="Pieddepage"/>
      <w:jc w:val="right"/>
    </w:pPr>
  </w:p>
  <w:sdt>
    <w:sdtPr>
      <w:id w:val="1219253310"/>
      <w:docPartObj>
        <w:docPartGallery w:val="Page Numbers (Bottom of Page)"/>
        <w:docPartUnique/>
      </w:docPartObj>
    </w:sdtPr>
    <w:sdtEndPr/>
    <w:sdtContent>
      <w:p w14:paraId="37CC3F05" w14:textId="1B05D29D" w:rsidR="00BE59DB" w:rsidRDefault="005E0AB6" w:rsidP="005E0AB6">
        <w:pPr>
          <w:pStyle w:val="Pieddepage"/>
          <w:jc w:val="right"/>
        </w:pPr>
        <w:r>
          <w:t xml:space="preserve">       </w:t>
        </w:r>
        <w:r w:rsidR="00BE59DB">
          <w:fldChar w:fldCharType="begin"/>
        </w:r>
        <w:r w:rsidR="00BE59DB">
          <w:instrText>PAGE   \* MERGEFORMAT</w:instrText>
        </w:r>
        <w:r w:rsidR="00BE59DB">
          <w:fldChar w:fldCharType="separate"/>
        </w:r>
        <w:r w:rsidR="001F35BA">
          <w:rPr>
            <w:noProof/>
          </w:rPr>
          <w:t>7</w:t>
        </w:r>
        <w:r w:rsidR="00BE59DB">
          <w:fldChar w:fldCharType="end"/>
        </w:r>
      </w:p>
      <w:p w14:paraId="319A6D39" w14:textId="77777777" w:rsidR="0001024C" w:rsidRDefault="00D06BBB" w:rsidP="00BE59DB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50C1" w14:textId="77777777" w:rsidR="00D06BBB" w:rsidRDefault="00D06BBB" w:rsidP="006527AE">
      <w:pPr>
        <w:spacing w:after="0" w:line="240" w:lineRule="auto"/>
      </w:pPr>
      <w:r>
        <w:separator/>
      </w:r>
    </w:p>
  </w:footnote>
  <w:footnote w:type="continuationSeparator" w:id="0">
    <w:p w14:paraId="1E3344DE" w14:textId="77777777" w:rsidR="00D06BBB" w:rsidRDefault="00D06BBB" w:rsidP="0065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A86"/>
    <w:multiLevelType w:val="hybridMultilevel"/>
    <w:tmpl w:val="FFFC2D0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CEB2395"/>
    <w:multiLevelType w:val="hybridMultilevel"/>
    <w:tmpl w:val="885E0B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359FC"/>
    <w:multiLevelType w:val="hybridMultilevel"/>
    <w:tmpl w:val="D3BA0BF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E5"/>
    <w:rsid w:val="000021F1"/>
    <w:rsid w:val="0001024C"/>
    <w:rsid w:val="00017717"/>
    <w:rsid w:val="00027411"/>
    <w:rsid w:val="00027645"/>
    <w:rsid w:val="000455A4"/>
    <w:rsid w:val="00045F20"/>
    <w:rsid w:val="000849ED"/>
    <w:rsid w:val="000B288E"/>
    <w:rsid w:val="000B50A6"/>
    <w:rsid w:val="000E4C8E"/>
    <w:rsid w:val="001119A7"/>
    <w:rsid w:val="00125D4F"/>
    <w:rsid w:val="00143CFE"/>
    <w:rsid w:val="0014419C"/>
    <w:rsid w:val="00166879"/>
    <w:rsid w:val="00172694"/>
    <w:rsid w:val="001A5FA5"/>
    <w:rsid w:val="001D1F0E"/>
    <w:rsid w:val="001E2085"/>
    <w:rsid w:val="001E252A"/>
    <w:rsid w:val="001E5262"/>
    <w:rsid w:val="001F1827"/>
    <w:rsid w:val="001F35BA"/>
    <w:rsid w:val="00220CC4"/>
    <w:rsid w:val="002279C8"/>
    <w:rsid w:val="0025403F"/>
    <w:rsid w:val="00364DB5"/>
    <w:rsid w:val="003A6CFF"/>
    <w:rsid w:val="003B3F06"/>
    <w:rsid w:val="003D58EB"/>
    <w:rsid w:val="003F3F2B"/>
    <w:rsid w:val="004119BB"/>
    <w:rsid w:val="00416184"/>
    <w:rsid w:val="004649E8"/>
    <w:rsid w:val="00491A0F"/>
    <w:rsid w:val="004C4B85"/>
    <w:rsid w:val="004E02FD"/>
    <w:rsid w:val="004E46F7"/>
    <w:rsid w:val="004F7725"/>
    <w:rsid w:val="00517F3B"/>
    <w:rsid w:val="005E0AB6"/>
    <w:rsid w:val="005F085C"/>
    <w:rsid w:val="005F4113"/>
    <w:rsid w:val="006527AE"/>
    <w:rsid w:val="00697363"/>
    <w:rsid w:val="006C2D19"/>
    <w:rsid w:val="0071621A"/>
    <w:rsid w:val="007472AD"/>
    <w:rsid w:val="00774354"/>
    <w:rsid w:val="00791943"/>
    <w:rsid w:val="00793D3C"/>
    <w:rsid w:val="007D07E5"/>
    <w:rsid w:val="007F33DD"/>
    <w:rsid w:val="007F5A2F"/>
    <w:rsid w:val="007F5FE9"/>
    <w:rsid w:val="00814632"/>
    <w:rsid w:val="008258A4"/>
    <w:rsid w:val="008623A4"/>
    <w:rsid w:val="00877C75"/>
    <w:rsid w:val="008C0FC2"/>
    <w:rsid w:val="008E3F55"/>
    <w:rsid w:val="00920FCD"/>
    <w:rsid w:val="009303E9"/>
    <w:rsid w:val="00965ED9"/>
    <w:rsid w:val="00972333"/>
    <w:rsid w:val="0097592A"/>
    <w:rsid w:val="00995ECF"/>
    <w:rsid w:val="009D336B"/>
    <w:rsid w:val="009D59DB"/>
    <w:rsid w:val="00A27555"/>
    <w:rsid w:val="00A322FE"/>
    <w:rsid w:val="00A959EB"/>
    <w:rsid w:val="00A95A97"/>
    <w:rsid w:val="00AD4B89"/>
    <w:rsid w:val="00AF610B"/>
    <w:rsid w:val="00B30495"/>
    <w:rsid w:val="00B7334C"/>
    <w:rsid w:val="00B83249"/>
    <w:rsid w:val="00B965EC"/>
    <w:rsid w:val="00BA2334"/>
    <w:rsid w:val="00BA2354"/>
    <w:rsid w:val="00BA5FB6"/>
    <w:rsid w:val="00BB0CE3"/>
    <w:rsid w:val="00BC1C90"/>
    <w:rsid w:val="00BC3FB4"/>
    <w:rsid w:val="00BE59DB"/>
    <w:rsid w:val="00C2486C"/>
    <w:rsid w:val="00C322EC"/>
    <w:rsid w:val="00C52938"/>
    <w:rsid w:val="00C56E3C"/>
    <w:rsid w:val="00C60475"/>
    <w:rsid w:val="00C6653F"/>
    <w:rsid w:val="00C909FC"/>
    <w:rsid w:val="00CA35C9"/>
    <w:rsid w:val="00CB0CF1"/>
    <w:rsid w:val="00CB36E3"/>
    <w:rsid w:val="00CD2E71"/>
    <w:rsid w:val="00CE370E"/>
    <w:rsid w:val="00D06BBB"/>
    <w:rsid w:val="00D53045"/>
    <w:rsid w:val="00D8768A"/>
    <w:rsid w:val="00E063EB"/>
    <w:rsid w:val="00E22AB7"/>
    <w:rsid w:val="00E32813"/>
    <w:rsid w:val="00E4134F"/>
    <w:rsid w:val="00E45CA8"/>
    <w:rsid w:val="00E906A3"/>
    <w:rsid w:val="00EB7771"/>
    <w:rsid w:val="00EC1481"/>
    <w:rsid w:val="00ED23C0"/>
    <w:rsid w:val="00ED3463"/>
    <w:rsid w:val="00EE0121"/>
    <w:rsid w:val="00F04401"/>
    <w:rsid w:val="00F43D59"/>
    <w:rsid w:val="00F532B4"/>
    <w:rsid w:val="00F53E2A"/>
    <w:rsid w:val="00F711F4"/>
    <w:rsid w:val="00FC425D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31849"/>
  <w15:docId w15:val="{EA5C72DD-DA8C-4293-8103-DA28E602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E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7AE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65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7AE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F2B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  <w:style w:type="character" w:customStyle="1" w:styleId="wdg-select-all-ok">
    <w:name w:val="wdg-select-all-ok"/>
    <w:basedOn w:val="Policepardfaut"/>
    <w:rsid w:val="00491A0F"/>
  </w:style>
  <w:style w:type="paragraph" w:styleId="Paragraphedeliste">
    <w:name w:val="List Paragraph"/>
    <w:basedOn w:val="Normal"/>
    <w:uiPriority w:val="34"/>
    <w:qFormat/>
    <w:rsid w:val="00F04401"/>
    <w:pPr>
      <w:ind w:left="720"/>
      <w:contextualSpacing/>
    </w:pPr>
  </w:style>
  <w:style w:type="character" w:styleId="Lienhypertexte">
    <w:name w:val="Hyperlink"/>
    <w:uiPriority w:val="99"/>
    <w:unhideWhenUsed/>
    <w:rsid w:val="00C3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bo/2005/31/MENE0501635D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uv.fr/bo/2006/31/MENE0601969C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VEXIAU</dc:creator>
  <cp:lastModifiedBy>Alexandra Pouget</cp:lastModifiedBy>
  <cp:revision>15</cp:revision>
  <cp:lastPrinted>2017-11-30T22:29:00Z</cp:lastPrinted>
  <dcterms:created xsi:type="dcterms:W3CDTF">2022-05-29T15:17:00Z</dcterms:created>
  <dcterms:modified xsi:type="dcterms:W3CDTF">2023-11-06T14:06:00Z</dcterms:modified>
</cp:coreProperties>
</file>